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A51C9" w14:textId="77777777" w:rsidR="00BE3340" w:rsidRDefault="00F50D5A">
      <w:pPr>
        <w:spacing w:after="656" w:line="259" w:lineRule="auto"/>
        <w:ind w:left="0" w:right="0" w:firstLine="0"/>
        <w:jc w:val="left"/>
      </w:pPr>
      <w:r>
        <w:rPr>
          <w:b/>
          <w:sz w:val="15"/>
        </w:rPr>
        <w:t>Mardi 10 octobre 2023</w:t>
      </w:r>
    </w:p>
    <w:p w14:paraId="59B073CB" w14:textId="77777777" w:rsidR="00BE3340" w:rsidRDefault="00F50D5A">
      <w:pPr>
        <w:shd w:val="clear" w:color="auto" w:fill="181717"/>
        <w:spacing w:after="159" w:line="259" w:lineRule="auto"/>
        <w:ind w:left="38" w:right="0"/>
        <w:jc w:val="left"/>
      </w:pPr>
      <w:r>
        <w:rPr>
          <w:b/>
          <w:color w:val="FFFEFD"/>
          <w:sz w:val="15"/>
        </w:rPr>
        <w:t>Enquêtes publiques</w:t>
      </w:r>
    </w:p>
    <w:p w14:paraId="6157228A" w14:textId="77777777" w:rsidR="00BE3340" w:rsidRDefault="00F50D5A">
      <w:pPr>
        <w:spacing w:after="152" w:line="265" w:lineRule="auto"/>
        <w:jc w:val="center"/>
      </w:pPr>
      <w:r>
        <w:t>PRÉFECTURE DES CÔTES-D’ARMOR Direction départementale des territoires et de la mer Service environnement - Unité ressource en eau et assainissement</w:t>
      </w:r>
    </w:p>
    <w:p w14:paraId="66D4E245" w14:textId="77777777" w:rsidR="00BE3340" w:rsidRDefault="00F50D5A">
      <w:pPr>
        <w:spacing w:after="233" w:line="265" w:lineRule="auto"/>
        <w:jc w:val="center"/>
      </w:pPr>
      <w:r>
        <w:t>COMMUNES DE LANNION, LOUANNEC, PLOUBEZRE, PLOULEC’H SAINT-QUAY-PERROS et TRÉBEURDEN</w:t>
      </w:r>
    </w:p>
    <w:p w14:paraId="0FF95E9D" w14:textId="77777777" w:rsidR="00BE3340" w:rsidRDefault="00F50D5A">
      <w:pPr>
        <w:pStyle w:val="Titre1"/>
        <w:spacing w:after="103"/>
      </w:pPr>
      <w:r>
        <w:t>AVIS D’ENQUÊTE PUBLIQUE</w:t>
      </w:r>
    </w:p>
    <w:p w14:paraId="6CAF75F0" w14:textId="77777777" w:rsidR="00BE3340" w:rsidRDefault="00F50D5A">
      <w:pPr>
        <w:spacing w:after="0" w:line="321" w:lineRule="auto"/>
        <w:ind w:left="68" w:right="60"/>
        <w:jc w:val="center"/>
      </w:pPr>
      <w:r>
        <w:rPr>
          <w:b/>
          <w:sz w:val="14"/>
        </w:rPr>
        <w:t>Construction d’une nouvelle station d’épuration à Lannion et mise en conformité du système d’assainissement de Lannion</w:t>
      </w:r>
    </w:p>
    <w:p w14:paraId="224C6E47" w14:textId="77777777" w:rsidR="00BE3340" w:rsidRDefault="00F50D5A">
      <w:pPr>
        <w:spacing w:after="163" w:line="259" w:lineRule="auto"/>
        <w:ind w:left="68" w:right="60"/>
        <w:jc w:val="center"/>
      </w:pPr>
      <w:r>
        <w:rPr>
          <w:b/>
          <w:sz w:val="14"/>
        </w:rPr>
        <w:t>(</w:t>
      </w:r>
      <w:proofErr w:type="gramStart"/>
      <w:r>
        <w:rPr>
          <w:b/>
          <w:sz w:val="14"/>
        </w:rPr>
        <w:t>station</w:t>
      </w:r>
      <w:proofErr w:type="gramEnd"/>
      <w:r>
        <w:rPr>
          <w:b/>
          <w:sz w:val="14"/>
        </w:rPr>
        <w:t xml:space="preserve"> d’épuration, postes de relèvement, réseaux)</w:t>
      </w:r>
    </w:p>
    <w:p w14:paraId="692F5775" w14:textId="77777777" w:rsidR="00BE3340" w:rsidRDefault="00F50D5A">
      <w:pPr>
        <w:spacing w:after="62" w:line="321" w:lineRule="auto"/>
        <w:ind w:left="722" w:right="715"/>
        <w:jc w:val="center"/>
      </w:pPr>
      <w:r>
        <w:rPr>
          <w:noProof/>
          <w:color w:val="000000"/>
          <w:sz w:val="22"/>
        </w:rPr>
        <mc:AlternateContent>
          <mc:Choice Requires="wpg">
            <w:drawing>
              <wp:anchor distT="0" distB="0" distL="114300" distR="114300" simplePos="0" relativeHeight="251658240" behindDoc="1" locked="0" layoutInCell="1" allowOverlap="1" wp14:anchorId="2E5E501B" wp14:editId="7333EEE7">
                <wp:simplePos x="0" y="0"/>
                <wp:positionH relativeFrom="column">
                  <wp:posOffset>780700</wp:posOffset>
                </wp:positionH>
                <wp:positionV relativeFrom="paragraph">
                  <wp:posOffset>-79002</wp:posOffset>
                </wp:positionV>
                <wp:extent cx="669036" cy="356951"/>
                <wp:effectExtent l="0" t="0" r="0" b="0"/>
                <wp:wrapNone/>
                <wp:docPr id="4719" name="Group 4719"/>
                <wp:cNvGraphicFramePr/>
                <a:graphic xmlns:a="http://schemas.openxmlformats.org/drawingml/2006/main">
                  <a:graphicData uri="http://schemas.microsoft.com/office/word/2010/wordprocessingGroup">
                    <wpg:wgp>
                      <wpg:cNvGrpSpPr/>
                      <wpg:grpSpPr>
                        <a:xfrm>
                          <a:off x="0" y="0"/>
                          <a:ext cx="669036" cy="356951"/>
                          <a:chOff x="0" y="0"/>
                          <a:chExt cx="669036" cy="356951"/>
                        </a:xfrm>
                      </wpg:grpSpPr>
                      <wps:wsp>
                        <wps:cNvPr id="682" name="Shape 682"/>
                        <wps:cNvSpPr/>
                        <wps:spPr>
                          <a:xfrm>
                            <a:off x="0" y="0"/>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s:wsp>
                        <wps:cNvPr id="685" name="Shape 685"/>
                        <wps:cNvSpPr/>
                        <wps:spPr>
                          <a:xfrm>
                            <a:off x="0" y="356951"/>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9" style="width:52.68pt;height:28.1064pt;position:absolute;z-index:-2147483280;mso-position-horizontal-relative:text;mso-position-horizontal:absolute;margin-left:61.4724pt;mso-position-vertical-relative:text;margin-top:-6.2207pt;" coordsize="6690,3569">
                <v:shape id="Shape 682" style="position:absolute;width:6690;height:0;left:0;top:0;" coordsize="669036,0" path="m0,0l669036,0">
                  <v:stroke weight="0.300768pt" endcap="flat" joinstyle="miter" miterlimit="10" on="true" color="#181717"/>
                  <v:fill on="false" color="#000000" opacity="0"/>
                </v:shape>
                <v:shape id="Shape 685" style="position:absolute;width:6690;height:0;left:0;top:3569;" coordsize="669036,0" path="m0,0l669036,0">
                  <v:stroke weight="0.300768pt" endcap="flat" joinstyle="miter" miterlimit="10" on="true" color="#181717"/>
                  <v:fill on="false" color="#000000" opacity="0"/>
                </v:shape>
              </v:group>
            </w:pict>
          </mc:Fallback>
        </mc:AlternateContent>
      </w:r>
      <w:r>
        <w:rPr>
          <w:b/>
          <w:sz w:val="14"/>
        </w:rPr>
        <w:t>Dérogation à la loi littoral Utilisation du domaine public maritime</w:t>
      </w:r>
    </w:p>
    <w:p w14:paraId="583B1026" w14:textId="77777777" w:rsidR="00BE3340" w:rsidRDefault="00F50D5A">
      <w:pPr>
        <w:ind w:left="-5" w:right="0"/>
      </w:pPr>
      <w:r>
        <w:t xml:space="preserve">Le public est informé que, par arrêté préfectoral du 19 septembre 2023, une enquête publique unique est ouverte du lundi 09/10/2023 (9 h) au vendredi 10/11/2023 (17 h 30). Cette enquête est organisée, </w:t>
      </w:r>
      <w:proofErr w:type="gramStart"/>
      <w:r>
        <w:t>suite à</w:t>
      </w:r>
      <w:proofErr w:type="gramEnd"/>
      <w:r>
        <w:t xml:space="preserve"> la réception, le 09/01/2023, à la Direction départementale des territoires et de la mer (DDTM) des Côtes-d’Armor, du dossier de demande d’autorisation environnementale (complété le 24/04/2023) relatif à la construction d’une nouvelle station d’épuration à Lannion et à la mise en conformité du système d’assainissement de Lannion (station d’épuration, postes de relèvement, réseaux), ainsi que du dossier de demande de dérogation à la loi littoral. Ces dossiers sont présentés par Lannion-Trégor Communau</w:t>
      </w:r>
      <w:r>
        <w:t>té. Les communes concernées sont Lannion, Louannec, Ploubezre, Ploulec’h, Saint-Quay-Perros et Trébeurden.</w:t>
      </w:r>
    </w:p>
    <w:p w14:paraId="6CE76A2D" w14:textId="77777777" w:rsidR="00BE3340" w:rsidRDefault="00F50D5A">
      <w:pPr>
        <w:ind w:left="-5" w:right="0"/>
      </w:pPr>
      <w:r>
        <w:t>Le dossier concernant la construction d’une nouvelle station d’épuration à Lannion et la mise en conformité du système d’assainissement de Lannion est soumis à autorisation environnementale en application des articles L. 181-1 et suivants du Code de l’environnement et comprend une autorisation au titre de la loi sur l’eau (rubriques 2.1.1.0 (station d’épuration) et 2.2.3.0 (rejet au milieu naturel) de la nomenclature définie à l’article R. 214-1 du Code de l’environnement et rubriques 2.7.8.1-2 (unité de mé</w:t>
      </w:r>
      <w:r>
        <w:t>thanisation de déchets non dangereux) et 2.9.1.0-A2 (combustion du biogaz) de la nomenclature des installations classées pour la protection de l’environnement (ICPE). Le dossier de demande de dérogation à la loi littoral est soumis à enquête publique au titre du Code de l’urbanisme. L’utilisation du domaine public maritime (DPM) est également soumise à enquête publique au titre du Code général de la propriété des personnes publiques</w:t>
      </w:r>
    </w:p>
    <w:p w14:paraId="04E14187" w14:textId="77777777" w:rsidR="00BE3340" w:rsidRDefault="00F50D5A">
      <w:pPr>
        <w:ind w:left="-5" w:right="0"/>
      </w:pPr>
      <w:r>
        <w:t>(</w:t>
      </w:r>
      <w:proofErr w:type="gramStart"/>
      <w:r>
        <w:t>article</w:t>
      </w:r>
      <w:proofErr w:type="gramEnd"/>
      <w:r>
        <w:t xml:space="preserve"> L. 2122-1).</w:t>
      </w:r>
    </w:p>
    <w:p w14:paraId="509B9136" w14:textId="77777777" w:rsidR="00BE3340" w:rsidRDefault="00F50D5A">
      <w:pPr>
        <w:ind w:left="-5" w:right="0"/>
      </w:pPr>
      <w:r>
        <w:t>Le dossier d’enquête publique contient :</w:t>
      </w:r>
    </w:p>
    <w:p w14:paraId="7B1EB528" w14:textId="77777777" w:rsidR="00BE3340" w:rsidRDefault="00F50D5A">
      <w:pPr>
        <w:numPr>
          <w:ilvl w:val="0"/>
          <w:numId w:val="1"/>
        </w:numPr>
        <w:ind w:right="0" w:hanging="81"/>
      </w:pPr>
      <w:proofErr w:type="gramStart"/>
      <w:r>
        <w:t>le</w:t>
      </w:r>
      <w:proofErr w:type="gramEnd"/>
      <w:r>
        <w:t xml:space="preserve"> dossier de demande d’autorisation environnementale qui comporte notamment une étude d’impact, un résumé non technique, une note de présentation générale du projet et la mention des textes qui régissent cette enquête publique unique ; les dossiers d’enregistrement (méthanisation) et de déclaration (groupes électrogènes) ICPE ; les travaux en domaine public maritime (DPM) ;</w:t>
      </w:r>
    </w:p>
    <w:p w14:paraId="6418B8FD" w14:textId="77777777" w:rsidR="00BE3340" w:rsidRDefault="00F50D5A">
      <w:pPr>
        <w:numPr>
          <w:ilvl w:val="0"/>
          <w:numId w:val="1"/>
        </w:numPr>
        <w:ind w:right="0" w:hanging="81"/>
      </w:pPr>
      <w:proofErr w:type="gramStart"/>
      <w:r>
        <w:t>le</w:t>
      </w:r>
      <w:proofErr w:type="gramEnd"/>
      <w:r>
        <w:t xml:space="preserve"> dossier de demande de dérogation à la loi littoral au titre du Code de</w:t>
      </w:r>
    </w:p>
    <w:p w14:paraId="237DACAF" w14:textId="77777777" w:rsidR="00BE3340" w:rsidRDefault="00F50D5A">
      <w:pPr>
        <w:ind w:left="-5" w:right="0"/>
      </w:pPr>
      <w:proofErr w:type="gramStart"/>
      <w:r>
        <w:t>l’urbanisme</w:t>
      </w:r>
      <w:proofErr w:type="gramEnd"/>
      <w:r>
        <w:t xml:space="preserve"> ;</w:t>
      </w:r>
    </w:p>
    <w:p w14:paraId="27568932" w14:textId="77777777" w:rsidR="00BE3340" w:rsidRDefault="00F50D5A">
      <w:pPr>
        <w:numPr>
          <w:ilvl w:val="0"/>
          <w:numId w:val="1"/>
        </w:numPr>
        <w:ind w:right="0" w:hanging="81"/>
      </w:pPr>
      <w:proofErr w:type="gramStart"/>
      <w:r>
        <w:t>les</w:t>
      </w:r>
      <w:proofErr w:type="gramEnd"/>
      <w:r>
        <w:t xml:space="preserve"> avis émis lors de la consultation préalable à l’enquête publique : l’arrêté n</w:t>
      </w:r>
      <w:r>
        <w:rPr>
          <w:sz w:val="9"/>
          <w:vertAlign w:val="superscript"/>
        </w:rPr>
        <w:t xml:space="preserve">o </w:t>
      </w:r>
      <w:r>
        <w:t>2023-051 de la Direction régionale des affaires culturelles (DRAC) du 8 février 2023 ; l’avis de l’Office français de la biodiversité (OFB) du 22/02/2023 ; l’avis de la commission locale de l’eau (CLE) du schéma d’aménagement et de gestion des eaux (SAGE) de la baie de Lannion du 03/02/2023 ; l’avis de la CLE du SAGE</w:t>
      </w:r>
    </w:p>
    <w:p w14:paraId="3DDA11EA" w14:textId="77777777" w:rsidR="00BE3340" w:rsidRDefault="00F50D5A">
      <w:pPr>
        <w:ind w:left="-5" w:right="0"/>
      </w:pPr>
      <w:r>
        <w:t>Argoat-Trégor-Goëlo du 15/02/2023 ; l’avis de l’Agence de l’eau Loire-Bretagne du 23/02/2023 ; l’avis de l’Agence régionale de santé (ARS) du 21/02/2023 ; l’avis du</w:t>
      </w:r>
    </w:p>
    <w:p w14:paraId="71EE142C" w14:textId="77777777" w:rsidR="00BE3340" w:rsidRDefault="00F50D5A">
      <w:pPr>
        <w:ind w:left="-5" w:right="0"/>
      </w:pPr>
      <w:r>
        <w:t>Conseil départemental des Côtes-d’Armor du 22/02/2023 ; l’avis n</w:t>
      </w:r>
      <w:r>
        <w:rPr>
          <w:sz w:val="9"/>
          <w:vertAlign w:val="superscript"/>
        </w:rPr>
        <w:t xml:space="preserve">o </w:t>
      </w:r>
      <w:r>
        <w:t>2023-034 du 06/07/2023 de l’autorité environnementale (inspection générale de l’environnement et du développement durable) ;</w:t>
      </w:r>
    </w:p>
    <w:p w14:paraId="5588D7D7" w14:textId="77777777" w:rsidR="00BE3340" w:rsidRDefault="00F50D5A">
      <w:pPr>
        <w:numPr>
          <w:ilvl w:val="0"/>
          <w:numId w:val="1"/>
        </w:numPr>
        <w:ind w:right="0" w:hanging="81"/>
      </w:pPr>
      <w:proofErr w:type="gramStart"/>
      <w:r>
        <w:t>le</w:t>
      </w:r>
      <w:proofErr w:type="gramEnd"/>
      <w:r>
        <w:t xml:space="preserve"> mémoire en réponse de Lannion-Trégor Communauté aux avis émis lors de la consultation des services et à l’avis émis par l’autorité environnementale. L’enquête sera conduite par une commission d’enquête désignée par le tribunal administratif de Rennes composée des membres suivants : Mme Martine Viart, présidente ; M. Gilles Lucas, membre titulaire ; M. Paul Galan, membre titulaire. Les personnes intéressées peuvent, pendant toute la durée de cette enquête publique, prendre connaissance du dossier d’enquête </w:t>
      </w:r>
      <w:r>
        <w:t>publique (papier) dans les mairies de Lannion (siège d’enquête), Louannec, Ploubezre, Ploulec’h, Saint-Quay-Perros et Trébeurden, aux heures d’ouverture au public. Le public pourra, pendant la durée de cette enquête publique, formuler ses observations ou propositions, soit sur le registre d’enquête mis à sa disposition dans chacune des mairies des communes précitées, soit par courrier adressé à l’attention de la commission d’enquête en mairie de Lannion (siège d’enquête), place Général-Leclerc, BP 30344, 22</w:t>
      </w:r>
      <w:r>
        <w:t>303 Lannion cedex.</w:t>
      </w:r>
    </w:p>
    <w:p w14:paraId="7DCD36AF" w14:textId="77777777" w:rsidR="00BE3340" w:rsidRDefault="00F50D5A">
      <w:pPr>
        <w:ind w:left="-5" w:right="0"/>
      </w:pPr>
      <w:r>
        <w:t>Ces observations ou propositions seront versées au registre d’enquête déposé dans cette mairie, soit par voie électronique à la DDTM des Côtes-d’Armor (adresse courriel ddtm-se-enquetepublique@cotes-darmor.gouv.fr).</w:t>
      </w:r>
    </w:p>
    <w:p w14:paraId="44B7C0C6" w14:textId="77777777" w:rsidR="00BE3340" w:rsidRDefault="00F50D5A">
      <w:pPr>
        <w:ind w:left="-5" w:right="0"/>
      </w:pPr>
      <w:r>
        <w:t>Ces observations ou propositions seront accessibles sur le site internet dédié à l’enquête</w:t>
      </w:r>
      <w:r>
        <w:tab/>
        <w:t>publique</w:t>
      </w:r>
    </w:p>
    <w:p w14:paraId="586B46AB" w14:textId="77777777" w:rsidR="00BE3340" w:rsidRDefault="00F50D5A">
      <w:pPr>
        <w:ind w:left="-5" w:right="0"/>
      </w:pPr>
      <w:r>
        <w:t>(</w:t>
      </w:r>
      <w:proofErr w:type="gramStart"/>
      <w:r>
        <w:t>https://www.lannion-tregor.com/eau-assainissement/l-assainissement-collectif/enquetes-publiques</w:t>
      </w:r>
      <w:proofErr w:type="gramEnd"/>
      <w:r>
        <w:t>), soit sur le registre dématérialisé dédié à l’enquête publique à l’adresse suivante : https://www.registredemat.fr/step-lannion</w:t>
      </w:r>
    </w:p>
    <w:p w14:paraId="2682E6B0" w14:textId="77777777" w:rsidR="00BE3340" w:rsidRDefault="00F50D5A">
      <w:pPr>
        <w:ind w:left="-5" w:right="0"/>
      </w:pPr>
      <w:r>
        <w:t>Les observations écrites exprimées sur les registres (papier), par courrier ou par courriel, seront susceptibles d’être mises en ligne sur ce registre dématérialisé, soit directement à la commission d’enquête lors des permanences qu’elle tiendra : - Mairie de Lannion (siège d’enquête, place Général-Leclerc, BP 30344, 22303 Lannion cedex) : le lundi 09/10/2023, de 9 h à 12 h ; le samedi 28/10/2023, de 9 h à 12 h ; le vendredi 10/11/2023, de 14 h 30 à 17 h 30. - Mairie de Ploubezre, place des Anciens-Combatta</w:t>
      </w:r>
      <w:r>
        <w:t>nts, 22300 Ploubezre : le vendredi 10/11/2023, de 9 h à 12 h.</w:t>
      </w:r>
    </w:p>
    <w:p w14:paraId="06D8BC3E" w14:textId="77777777" w:rsidR="00BE3340" w:rsidRDefault="00F50D5A">
      <w:pPr>
        <w:ind w:left="-5" w:right="0"/>
      </w:pPr>
      <w:r>
        <w:t>- Mairie de Ploulec’h, 2, rue de la Mairie, 22300 Ploulec’h : le lundi 09/10/2023, de 14 h à 17 h.</w:t>
      </w:r>
    </w:p>
    <w:p w14:paraId="43BA42E2" w14:textId="77777777" w:rsidR="00BE3340" w:rsidRDefault="00F50D5A">
      <w:pPr>
        <w:ind w:left="-5" w:right="0"/>
      </w:pPr>
      <w:r>
        <w:t>Le dossier d’enquête publique pourra être également consulté pendant cette enquête publique sur le site internet des services de l’État en Côtes-d’Armor (https://www.cotes-darmor.gouv.fr à la rubrique « Publications - ENQUETES PUBLJQUES ») et sur celui de Lannion-Trégor Communauté dédié à cette enquête</w:t>
      </w:r>
    </w:p>
    <w:p w14:paraId="5BA49FF5" w14:textId="77777777" w:rsidR="00BE3340" w:rsidRDefault="00F50D5A">
      <w:pPr>
        <w:ind w:left="-5" w:right="0"/>
      </w:pPr>
      <w:r>
        <w:t>(</w:t>
      </w:r>
      <w:proofErr w:type="gramStart"/>
      <w:r>
        <w:t>https://www.lannion-tregor.com/eau-assainissement/l-assainissement-collectif/enquetes-publiques</w:t>
      </w:r>
      <w:proofErr w:type="gramEnd"/>
      <w:r>
        <w:t>).</w:t>
      </w:r>
    </w:p>
    <w:p w14:paraId="55995B43" w14:textId="77777777" w:rsidR="00BE3340" w:rsidRDefault="00F50D5A">
      <w:pPr>
        <w:ind w:left="-5" w:right="0"/>
      </w:pPr>
      <w:r>
        <w:t>À l’issue de cette enquête, une copie du rapport et des conclusions motivées de la commission d’enquête sera transmise à la préfecture des Côtes-d’Armor (DDTM, service environnement) qui la transmettra aux mairies de Lannion, Louannec, Ploubezre, Ploulec’h, Saint-Quay-Perros et Trébeurden, pour être consultée par le public pendant un an, à compter de la date de clôture de l’enquête, et à Lannion-Trégor Communauté.</w:t>
      </w:r>
    </w:p>
    <w:p w14:paraId="774EEA56" w14:textId="77777777" w:rsidR="00BE3340" w:rsidRDefault="00F50D5A">
      <w:pPr>
        <w:spacing w:after="390"/>
        <w:ind w:left="-5" w:right="0"/>
      </w:pPr>
      <w:r>
        <w:t xml:space="preserve">Ces documents seront mis à disposition du public sur le site internet des services de l’État en Côtes-d’Armor, https://www.cotes-darmor.gouv.fr à la rubrique « Publications-ENQUETES PUBLIQUES », pendant un an. Toute personne souhaitant obtenir des renseignements complémentaires sur le dossier soumis à l’enquête pourra s’adresser à </w:t>
      </w:r>
      <w:r>
        <w:t>Lannion-Trégor Communauté, 1, rue Monge, CS 10761, 22307 Lannion cedex, tél. 02 96 05 09 00 (accueil) ou 02 96 05 93 59.</w:t>
      </w:r>
    </w:p>
    <w:p w14:paraId="2980CCA5" w14:textId="77777777" w:rsidR="00BE3340" w:rsidRDefault="00F50D5A">
      <w:pPr>
        <w:shd w:val="clear" w:color="auto" w:fill="181717"/>
        <w:spacing w:after="240" w:line="259" w:lineRule="auto"/>
        <w:ind w:left="38" w:right="0"/>
        <w:jc w:val="left"/>
      </w:pPr>
      <w:r>
        <w:rPr>
          <w:b/>
          <w:color w:val="FFFEFD"/>
          <w:sz w:val="15"/>
        </w:rPr>
        <w:t>Autres</w:t>
      </w:r>
    </w:p>
    <w:p w14:paraId="4D37A2E4" w14:textId="77777777" w:rsidR="00BE3340" w:rsidRDefault="00F50D5A">
      <w:pPr>
        <w:pStyle w:val="Titre1"/>
      </w:pPr>
      <w:r>
        <w:t>AVIS</w:t>
      </w:r>
    </w:p>
    <w:p w14:paraId="6A70F392" w14:textId="77777777" w:rsidR="00BE3340" w:rsidRDefault="00F50D5A">
      <w:pPr>
        <w:ind w:left="-5" w:right="0"/>
      </w:pPr>
      <w:r>
        <w:t xml:space="preserve">Par jugement du 11/04/2023, la chambre régionale de discipline des architectes de Bretagne a prononcé à l’encontre de </w:t>
      </w:r>
      <w:r>
        <w:rPr>
          <w:b/>
        </w:rPr>
        <w:t>M. JEAN-MARIE JACQUIN</w:t>
      </w:r>
      <w:r>
        <w:t>, architecte, la radiation du Tableau de l’Ordre des architectes pour avoir : - Pratiqué de manière répétitive la signature de complaisance, en apposant sa signature sur des plans et projets qu’il n’a pas lui-même conçus. - Démarré, à plusieurs reprises, sa mission, sans avoir préalablement signé de contrat avec ses clients.</w:t>
      </w:r>
    </w:p>
    <w:p w14:paraId="0A3D13B7" w14:textId="77777777" w:rsidR="00BE3340" w:rsidRDefault="00F50D5A">
      <w:pPr>
        <w:ind w:left="-5" w:right="0"/>
      </w:pPr>
      <w:r>
        <w:t>- Refusé de répondre aux demandes de l’Ordre des architectes, faisant ainsi obstacle à l’exercice de sa mission de contrôle.</w:t>
      </w:r>
    </w:p>
    <w:p w14:paraId="642A07A1" w14:textId="77777777" w:rsidR="00BE3340" w:rsidRDefault="00F50D5A">
      <w:pPr>
        <w:spacing w:after="423"/>
        <w:ind w:left="-5" w:right="0"/>
      </w:pPr>
      <w:r>
        <w:t>Ces agissements sont de nature à jeter un discrédit sur la profession d’architecte. Les frais de publication du jugement sont mis à la charge de M. Jacquin.</w:t>
      </w:r>
    </w:p>
    <w:p w14:paraId="3B739583" w14:textId="77777777" w:rsidR="00BE3340" w:rsidRPr="00F50D5A" w:rsidRDefault="00F50D5A">
      <w:pPr>
        <w:spacing w:after="0" w:line="216" w:lineRule="auto"/>
        <w:ind w:left="0" w:right="0" w:firstLine="0"/>
        <w:jc w:val="center"/>
        <w:rPr>
          <w:lang w:val="en-US"/>
        </w:rPr>
      </w:pPr>
      <w:r w:rsidRPr="00F50D5A">
        <w:rPr>
          <w:sz w:val="17"/>
          <w:lang w:val="en-US"/>
        </w:rPr>
        <w:t xml:space="preserve">R E N D E Z - V O U S S U R </w:t>
      </w:r>
      <w:r w:rsidRPr="00F50D5A">
        <w:rPr>
          <w:b/>
          <w:color w:val="E4322B"/>
          <w:sz w:val="35"/>
          <w:lang w:val="en-US"/>
        </w:rPr>
        <w:t>letelegramme.fr</w:t>
      </w:r>
    </w:p>
    <w:p w14:paraId="5C3B9D40" w14:textId="77777777" w:rsidR="00BE3340" w:rsidRDefault="00F50D5A">
      <w:pPr>
        <w:spacing w:after="236" w:line="259" w:lineRule="auto"/>
        <w:ind w:left="0" w:right="0" w:firstLine="0"/>
        <w:jc w:val="right"/>
      </w:pPr>
      <w:r w:rsidRPr="00F50D5A">
        <w:rPr>
          <w:b/>
          <w:sz w:val="15"/>
          <w:lang w:val="en-US"/>
        </w:rPr>
        <w:t xml:space="preserve"> </w:t>
      </w:r>
      <w:r>
        <w:rPr>
          <w:b/>
          <w:sz w:val="15"/>
        </w:rPr>
        <w:t xml:space="preserve">Le Télégramme | </w:t>
      </w:r>
      <w:r>
        <w:rPr>
          <w:rFonts w:ascii="Courier New" w:eastAsia="Courier New" w:hAnsi="Courier New" w:cs="Courier New"/>
          <w:b/>
          <w:sz w:val="15"/>
        </w:rPr>
        <w:t>19</w:t>
      </w:r>
    </w:p>
    <w:p w14:paraId="760C9835" w14:textId="77777777" w:rsidR="00BE3340" w:rsidRDefault="00F50D5A">
      <w:pPr>
        <w:pBdr>
          <w:top w:val="single" w:sz="2" w:space="0" w:color="555655"/>
        </w:pBdr>
        <w:shd w:val="clear" w:color="auto" w:fill="0091C3"/>
        <w:spacing w:after="309" w:line="259" w:lineRule="auto"/>
        <w:ind w:left="0" w:right="98" w:firstLine="0"/>
        <w:jc w:val="right"/>
      </w:pPr>
      <w:r>
        <w:rPr>
          <w:b/>
          <w:i/>
          <w:color w:val="FFFEFD"/>
          <w:sz w:val="23"/>
        </w:rPr>
        <w:t>ANNONCES OFFICIELLES - CÔTES-</w:t>
      </w:r>
      <w:proofErr w:type="gramStart"/>
      <w:r>
        <w:rPr>
          <w:b/>
          <w:i/>
          <w:color w:val="FFFEFD"/>
          <w:sz w:val="23"/>
        </w:rPr>
        <w:t>D</w:t>
      </w:r>
      <w:r>
        <w:rPr>
          <w:b/>
          <w:i/>
          <w:color w:val="FFFEFD"/>
          <w:sz w:val="35"/>
          <w:vertAlign w:val="superscript"/>
        </w:rPr>
        <w:t>,</w:t>
      </w:r>
      <w:r>
        <w:rPr>
          <w:b/>
          <w:i/>
          <w:color w:val="FFFEFD"/>
          <w:sz w:val="23"/>
        </w:rPr>
        <w:t>ARMOR</w:t>
      </w:r>
      <w:proofErr w:type="gramEnd"/>
    </w:p>
    <w:p w14:paraId="5C382209" w14:textId="77777777" w:rsidR="00BE3340" w:rsidRDefault="00F50D5A">
      <w:pPr>
        <w:spacing w:after="246" w:line="259" w:lineRule="auto"/>
        <w:ind w:left="34" w:right="0" w:firstLine="0"/>
        <w:jc w:val="left"/>
      </w:pPr>
      <w:r>
        <w:rPr>
          <w:b/>
          <w:color w:val="FFFEFD"/>
          <w:sz w:val="14"/>
        </w:rPr>
        <w:t>฀</w:t>
      </w:r>
    </w:p>
    <w:p w14:paraId="707EABFA" w14:textId="77777777" w:rsidR="00BE3340" w:rsidRDefault="00F50D5A">
      <w:pPr>
        <w:spacing w:after="209" w:line="259" w:lineRule="auto"/>
        <w:ind w:left="0" w:right="0" w:firstLine="0"/>
        <w:jc w:val="left"/>
      </w:pPr>
      <w:r>
        <w:rPr>
          <w:b/>
          <w:color w:val="878888"/>
          <w:sz w:val="20"/>
        </w:rPr>
        <w:t xml:space="preserve"> RUE DES COMMISSAIRES-PRISEURS</w:t>
      </w:r>
    </w:p>
    <w:p w14:paraId="46988790" w14:textId="77777777" w:rsidR="00BE3340" w:rsidRDefault="00F50D5A">
      <w:pPr>
        <w:spacing w:after="0" w:line="216" w:lineRule="auto"/>
        <w:ind w:left="0" w:right="122" w:firstLine="0"/>
        <w:jc w:val="left"/>
      </w:pPr>
      <w:r>
        <w:rPr>
          <w:noProof/>
          <w:color w:val="000000"/>
          <w:sz w:val="22"/>
        </w:rPr>
        <mc:AlternateContent>
          <mc:Choice Requires="wpg">
            <w:drawing>
              <wp:anchor distT="0" distB="0" distL="114300" distR="114300" simplePos="0" relativeHeight="251659264" behindDoc="1" locked="0" layoutInCell="1" allowOverlap="1" wp14:anchorId="2A60FE9E" wp14:editId="6614C00C">
                <wp:simplePos x="0" y="0"/>
                <wp:positionH relativeFrom="column">
                  <wp:posOffset>-2349347</wp:posOffset>
                </wp:positionH>
                <wp:positionV relativeFrom="paragraph">
                  <wp:posOffset>-622295</wp:posOffset>
                </wp:positionV>
                <wp:extent cx="6896956" cy="990822"/>
                <wp:effectExtent l="0" t="0" r="0" b="0"/>
                <wp:wrapNone/>
                <wp:docPr id="4714" name="Group 4714"/>
                <wp:cNvGraphicFramePr/>
                <a:graphic xmlns:a="http://schemas.openxmlformats.org/drawingml/2006/main">
                  <a:graphicData uri="http://schemas.microsoft.com/office/word/2010/wordprocessingGroup">
                    <wpg:wgp>
                      <wpg:cNvGrpSpPr/>
                      <wpg:grpSpPr>
                        <a:xfrm>
                          <a:off x="0" y="0"/>
                          <a:ext cx="6896956" cy="990822"/>
                          <a:chOff x="0" y="0"/>
                          <a:chExt cx="6896956" cy="990822"/>
                        </a:xfrm>
                      </wpg:grpSpPr>
                      <wps:wsp>
                        <wps:cNvPr id="6539" name="Shape 6539"/>
                        <wps:cNvSpPr/>
                        <wps:spPr>
                          <a:xfrm>
                            <a:off x="2349340" y="0"/>
                            <a:ext cx="4547616" cy="168533"/>
                          </a:xfrm>
                          <a:custGeom>
                            <a:avLst/>
                            <a:gdLst/>
                            <a:ahLst/>
                            <a:cxnLst/>
                            <a:rect l="0" t="0" r="0" b="0"/>
                            <a:pathLst>
                              <a:path w="4547616" h="168533">
                                <a:moveTo>
                                  <a:pt x="0" y="0"/>
                                </a:moveTo>
                                <a:lnTo>
                                  <a:pt x="4547616" y="0"/>
                                </a:lnTo>
                                <a:lnTo>
                                  <a:pt x="4547616" y="168533"/>
                                </a:lnTo>
                                <a:lnTo>
                                  <a:pt x="0" y="168533"/>
                                </a:lnTo>
                                <a:lnTo>
                                  <a:pt x="0" y="0"/>
                                </a:lnTo>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7" name="Shape 7"/>
                        <wps:cNvSpPr/>
                        <wps:spPr>
                          <a:xfrm>
                            <a:off x="2380323" y="46486"/>
                            <a:ext cx="29038" cy="67857"/>
                          </a:xfrm>
                          <a:custGeom>
                            <a:avLst/>
                            <a:gdLst/>
                            <a:ahLst/>
                            <a:cxnLst/>
                            <a:rect l="0" t="0" r="0" b="0"/>
                            <a:pathLst>
                              <a:path w="29038" h="67857">
                                <a:moveTo>
                                  <a:pt x="29038" y="0"/>
                                </a:moveTo>
                                <a:lnTo>
                                  <a:pt x="29038" y="12595"/>
                                </a:lnTo>
                                <a:lnTo>
                                  <a:pt x="20710" y="18445"/>
                                </a:lnTo>
                                <a:cubicBezTo>
                                  <a:pt x="18873" y="22186"/>
                                  <a:pt x="17977" y="27528"/>
                                  <a:pt x="17977" y="33928"/>
                                </a:cubicBezTo>
                                <a:cubicBezTo>
                                  <a:pt x="17977" y="46913"/>
                                  <a:pt x="21562" y="55295"/>
                                  <a:pt x="28990" y="55295"/>
                                </a:cubicBezTo>
                                <a:lnTo>
                                  <a:pt x="29038" y="55295"/>
                                </a:lnTo>
                                <a:lnTo>
                                  <a:pt x="29038" y="67857"/>
                                </a:lnTo>
                                <a:lnTo>
                                  <a:pt x="9220" y="60054"/>
                                </a:lnTo>
                                <a:cubicBezTo>
                                  <a:pt x="3715" y="54602"/>
                                  <a:pt x="0" y="46106"/>
                                  <a:pt x="0" y="33928"/>
                                </a:cubicBezTo>
                                <a:cubicBezTo>
                                  <a:pt x="0" y="21736"/>
                                  <a:pt x="3715" y="13240"/>
                                  <a:pt x="9220" y="7792"/>
                                </a:cubicBezTo>
                                <a:lnTo>
                                  <a:pt x="290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2409362" y="46430"/>
                            <a:ext cx="29313" cy="67970"/>
                          </a:xfrm>
                          <a:custGeom>
                            <a:avLst/>
                            <a:gdLst/>
                            <a:ahLst/>
                            <a:cxnLst/>
                            <a:rect l="0" t="0" r="0" b="0"/>
                            <a:pathLst>
                              <a:path w="29313" h="67970">
                                <a:moveTo>
                                  <a:pt x="143" y="0"/>
                                </a:moveTo>
                                <a:cubicBezTo>
                                  <a:pt x="14454" y="0"/>
                                  <a:pt x="29313" y="9601"/>
                                  <a:pt x="29313" y="33985"/>
                                </a:cubicBezTo>
                                <a:cubicBezTo>
                                  <a:pt x="29313" y="58339"/>
                                  <a:pt x="14454" y="67970"/>
                                  <a:pt x="143" y="67970"/>
                                </a:cubicBezTo>
                                <a:lnTo>
                                  <a:pt x="0" y="67914"/>
                                </a:lnTo>
                                <a:lnTo>
                                  <a:pt x="0" y="55352"/>
                                </a:lnTo>
                                <a:lnTo>
                                  <a:pt x="46" y="55352"/>
                                </a:lnTo>
                                <a:cubicBezTo>
                                  <a:pt x="7489" y="55352"/>
                                  <a:pt x="11061" y="46969"/>
                                  <a:pt x="11061" y="33985"/>
                                </a:cubicBezTo>
                                <a:cubicBezTo>
                                  <a:pt x="11061" y="21183"/>
                                  <a:pt x="7489" y="12619"/>
                                  <a:pt x="46" y="12619"/>
                                </a:cubicBezTo>
                                <a:lnTo>
                                  <a:pt x="0" y="12652"/>
                                </a:lnTo>
                                <a:lnTo>
                                  <a:pt x="0" y="56"/>
                                </a:lnTo>
                                <a:lnTo>
                                  <a:pt x="1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2448580" y="47558"/>
                            <a:ext cx="38792" cy="65715"/>
                          </a:xfrm>
                          <a:custGeom>
                            <a:avLst/>
                            <a:gdLst/>
                            <a:ahLst/>
                            <a:cxnLst/>
                            <a:rect l="0" t="0" r="0" b="0"/>
                            <a:pathLst>
                              <a:path w="38792" h="65715">
                                <a:moveTo>
                                  <a:pt x="0" y="0"/>
                                </a:moveTo>
                                <a:lnTo>
                                  <a:pt x="38792" y="0"/>
                                </a:lnTo>
                                <a:lnTo>
                                  <a:pt x="38792" y="12984"/>
                                </a:lnTo>
                                <a:lnTo>
                                  <a:pt x="17325" y="12984"/>
                                </a:lnTo>
                                <a:lnTo>
                                  <a:pt x="17325" y="26365"/>
                                </a:lnTo>
                                <a:lnTo>
                                  <a:pt x="37838" y="26365"/>
                                </a:lnTo>
                                <a:lnTo>
                                  <a:pt x="37838" y="39350"/>
                                </a:lnTo>
                                <a:lnTo>
                                  <a:pt x="17325" y="39350"/>
                                </a:lnTo>
                                <a:lnTo>
                                  <a:pt x="17325"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2495657" y="47558"/>
                            <a:ext cx="38792" cy="65715"/>
                          </a:xfrm>
                          <a:custGeom>
                            <a:avLst/>
                            <a:gdLst/>
                            <a:ahLst/>
                            <a:cxnLst/>
                            <a:rect l="0" t="0" r="0" b="0"/>
                            <a:pathLst>
                              <a:path w="38792" h="65715">
                                <a:moveTo>
                                  <a:pt x="0" y="0"/>
                                </a:moveTo>
                                <a:lnTo>
                                  <a:pt x="38792" y="0"/>
                                </a:lnTo>
                                <a:lnTo>
                                  <a:pt x="38792" y="12984"/>
                                </a:lnTo>
                                <a:lnTo>
                                  <a:pt x="17313" y="12984"/>
                                </a:lnTo>
                                <a:lnTo>
                                  <a:pt x="17313" y="26365"/>
                                </a:lnTo>
                                <a:lnTo>
                                  <a:pt x="37838" y="26365"/>
                                </a:lnTo>
                                <a:lnTo>
                                  <a:pt x="37838" y="39350"/>
                                </a:lnTo>
                                <a:lnTo>
                                  <a:pt x="17313" y="39350"/>
                                </a:lnTo>
                                <a:lnTo>
                                  <a:pt x="17313"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0" name="Shape 6540"/>
                        <wps:cNvSpPr/>
                        <wps:spPr>
                          <a:xfrm>
                            <a:off x="2542736" y="47543"/>
                            <a:ext cx="17693" cy="65699"/>
                          </a:xfrm>
                          <a:custGeom>
                            <a:avLst/>
                            <a:gdLst/>
                            <a:ahLst/>
                            <a:cxnLst/>
                            <a:rect l="0" t="0" r="0" b="0"/>
                            <a:pathLst>
                              <a:path w="17693" h="65699">
                                <a:moveTo>
                                  <a:pt x="0" y="0"/>
                                </a:moveTo>
                                <a:lnTo>
                                  <a:pt x="17693" y="0"/>
                                </a:lnTo>
                                <a:lnTo>
                                  <a:pt x="17693" y="65699"/>
                                </a:lnTo>
                                <a:lnTo>
                                  <a:pt x="0" y="6569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2570333" y="46430"/>
                            <a:ext cx="48936" cy="67970"/>
                          </a:xfrm>
                          <a:custGeom>
                            <a:avLst/>
                            <a:gdLst/>
                            <a:ahLst/>
                            <a:cxnLst/>
                            <a:rect l="0" t="0" r="0" b="0"/>
                            <a:pathLst>
                              <a:path w="48936" h="67970">
                                <a:moveTo>
                                  <a:pt x="32659" y="0"/>
                                </a:moveTo>
                                <a:cubicBezTo>
                                  <a:pt x="41233" y="0"/>
                                  <a:pt x="46973" y="2347"/>
                                  <a:pt x="48567" y="3018"/>
                                </a:cubicBezTo>
                                <a:lnTo>
                                  <a:pt x="47625" y="17496"/>
                                </a:lnTo>
                                <a:cubicBezTo>
                                  <a:pt x="45555" y="16277"/>
                                  <a:pt x="40374" y="13746"/>
                                  <a:pt x="34814" y="13746"/>
                                </a:cubicBezTo>
                                <a:cubicBezTo>
                                  <a:pt x="23527" y="13746"/>
                                  <a:pt x="18255" y="21092"/>
                                  <a:pt x="18255" y="33894"/>
                                </a:cubicBezTo>
                                <a:cubicBezTo>
                                  <a:pt x="18255" y="45172"/>
                                  <a:pt x="24469" y="53828"/>
                                  <a:pt x="35576" y="53828"/>
                                </a:cubicBezTo>
                                <a:cubicBezTo>
                                  <a:pt x="41889" y="53828"/>
                                  <a:pt x="46494" y="51298"/>
                                  <a:pt x="48186" y="50170"/>
                                </a:cubicBezTo>
                                <a:lnTo>
                                  <a:pt x="48936" y="65410"/>
                                </a:lnTo>
                                <a:cubicBezTo>
                                  <a:pt x="43388" y="67117"/>
                                  <a:pt x="37731" y="67970"/>
                                  <a:pt x="32754" y="67970"/>
                                </a:cubicBezTo>
                                <a:cubicBezTo>
                                  <a:pt x="13646" y="67970"/>
                                  <a:pt x="0" y="56571"/>
                                  <a:pt x="0" y="33528"/>
                                </a:cubicBezTo>
                                <a:cubicBezTo>
                                  <a:pt x="0" y="14112"/>
                                  <a:pt x="11110" y="0"/>
                                  <a:pt x="326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1" name="Shape 6541"/>
                        <wps:cNvSpPr/>
                        <wps:spPr>
                          <a:xfrm>
                            <a:off x="2628138" y="47543"/>
                            <a:ext cx="17693" cy="65699"/>
                          </a:xfrm>
                          <a:custGeom>
                            <a:avLst/>
                            <a:gdLst/>
                            <a:ahLst/>
                            <a:cxnLst/>
                            <a:rect l="0" t="0" r="0" b="0"/>
                            <a:pathLst>
                              <a:path w="17693" h="65699">
                                <a:moveTo>
                                  <a:pt x="0" y="0"/>
                                </a:moveTo>
                                <a:lnTo>
                                  <a:pt x="17693" y="0"/>
                                </a:lnTo>
                                <a:lnTo>
                                  <a:pt x="17693" y="65699"/>
                                </a:lnTo>
                                <a:lnTo>
                                  <a:pt x="0" y="6569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2657700" y="47558"/>
                            <a:ext cx="41520" cy="65715"/>
                          </a:xfrm>
                          <a:custGeom>
                            <a:avLst/>
                            <a:gdLst/>
                            <a:ahLst/>
                            <a:cxnLst/>
                            <a:rect l="0" t="0" r="0" b="0"/>
                            <a:pathLst>
                              <a:path w="41520" h="65715">
                                <a:moveTo>
                                  <a:pt x="0" y="0"/>
                                </a:moveTo>
                                <a:lnTo>
                                  <a:pt x="40292" y="0"/>
                                </a:lnTo>
                                <a:lnTo>
                                  <a:pt x="40292" y="12984"/>
                                </a:lnTo>
                                <a:lnTo>
                                  <a:pt x="17325" y="12984"/>
                                </a:lnTo>
                                <a:lnTo>
                                  <a:pt x="17325" y="25603"/>
                                </a:lnTo>
                                <a:lnTo>
                                  <a:pt x="39173" y="25603"/>
                                </a:lnTo>
                                <a:lnTo>
                                  <a:pt x="39173" y="38588"/>
                                </a:lnTo>
                                <a:lnTo>
                                  <a:pt x="17325" y="38588"/>
                                </a:lnTo>
                                <a:lnTo>
                                  <a:pt x="17325" y="52700"/>
                                </a:lnTo>
                                <a:lnTo>
                                  <a:pt x="41520" y="52700"/>
                                </a:lnTo>
                                <a:lnTo>
                                  <a:pt x="41520"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2708267" y="47558"/>
                            <a:ext cx="23162" cy="65715"/>
                          </a:xfrm>
                          <a:custGeom>
                            <a:avLst/>
                            <a:gdLst/>
                            <a:ahLst/>
                            <a:cxnLst/>
                            <a:rect l="0" t="0" r="0" b="0"/>
                            <a:pathLst>
                              <a:path w="23162" h="65715">
                                <a:moveTo>
                                  <a:pt x="0" y="0"/>
                                </a:moveTo>
                                <a:lnTo>
                                  <a:pt x="23162" y="0"/>
                                </a:lnTo>
                                <a:lnTo>
                                  <a:pt x="23162" y="13121"/>
                                </a:lnTo>
                                <a:lnTo>
                                  <a:pt x="21836" y="12619"/>
                                </a:lnTo>
                                <a:lnTo>
                                  <a:pt x="16944" y="12619"/>
                                </a:lnTo>
                                <a:lnTo>
                                  <a:pt x="16944" y="27401"/>
                                </a:lnTo>
                                <a:lnTo>
                                  <a:pt x="22110" y="27401"/>
                                </a:lnTo>
                                <a:lnTo>
                                  <a:pt x="23162" y="26996"/>
                                </a:lnTo>
                                <a:lnTo>
                                  <a:pt x="23162" y="41871"/>
                                </a:lnTo>
                                <a:lnTo>
                                  <a:pt x="22772" y="41175"/>
                                </a:lnTo>
                                <a:cubicBezTo>
                                  <a:pt x="21479" y="40203"/>
                                  <a:pt x="20045" y="40020"/>
                                  <a:pt x="18635" y="40020"/>
                                </a:cubicBezTo>
                                <a:lnTo>
                                  <a:pt x="17693" y="40020"/>
                                </a:lnTo>
                                <a:lnTo>
                                  <a:pt x="17693"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2731429" y="47558"/>
                            <a:ext cx="26060" cy="65715"/>
                          </a:xfrm>
                          <a:custGeom>
                            <a:avLst/>
                            <a:gdLst/>
                            <a:ahLst/>
                            <a:cxnLst/>
                            <a:rect l="0" t="0" r="0" b="0"/>
                            <a:pathLst>
                              <a:path w="26060" h="65715">
                                <a:moveTo>
                                  <a:pt x="0" y="0"/>
                                </a:moveTo>
                                <a:lnTo>
                                  <a:pt x="3103" y="0"/>
                                </a:lnTo>
                                <a:cubicBezTo>
                                  <a:pt x="16368" y="0"/>
                                  <a:pt x="23896" y="5547"/>
                                  <a:pt x="23896" y="17708"/>
                                </a:cubicBezTo>
                                <a:cubicBezTo>
                                  <a:pt x="23896" y="27401"/>
                                  <a:pt x="17038" y="31363"/>
                                  <a:pt x="11278" y="32736"/>
                                </a:cubicBezTo>
                                <a:lnTo>
                                  <a:pt x="11278" y="33040"/>
                                </a:lnTo>
                                <a:cubicBezTo>
                                  <a:pt x="15057" y="34260"/>
                                  <a:pt x="17495" y="36057"/>
                                  <a:pt x="20147" y="45202"/>
                                </a:cubicBezTo>
                                <a:lnTo>
                                  <a:pt x="26060" y="65715"/>
                                </a:lnTo>
                                <a:lnTo>
                                  <a:pt x="7803" y="65715"/>
                                </a:lnTo>
                                <a:lnTo>
                                  <a:pt x="2902" y="47061"/>
                                </a:lnTo>
                                <a:lnTo>
                                  <a:pt x="0" y="41871"/>
                                </a:lnTo>
                                <a:lnTo>
                                  <a:pt x="0" y="26996"/>
                                </a:lnTo>
                                <a:lnTo>
                                  <a:pt x="3995" y="25455"/>
                                </a:lnTo>
                                <a:cubicBezTo>
                                  <a:pt x="5342" y="24216"/>
                                  <a:pt x="6218" y="22449"/>
                                  <a:pt x="6218" y="20331"/>
                                </a:cubicBezTo>
                                <a:cubicBezTo>
                                  <a:pt x="6218" y="18075"/>
                                  <a:pt x="5623" y="16147"/>
                                  <a:pt x="4383" y="14783"/>
                                </a:cubicBezTo>
                                <a:lnTo>
                                  <a:pt x="0" y="1312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2763920" y="46430"/>
                            <a:ext cx="44227" cy="67940"/>
                          </a:xfrm>
                          <a:custGeom>
                            <a:avLst/>
                            <a:gdLst/>
                            <a:ahLst/>
                            <a:cxnLst/>
                            <a:rect l="0" t="0" r="0" b="0"/>
                            <a:pathLst>
                              <a:path w="44227" h="67940">
                                <a:moveTo>
                                  <a:pt x="23896" y="0"/>
                                </a:moveTo>
                                <a:cubicBezTo>
                                  <a:pt x="28895" y="0"/>
                                  <a:pt x="35113" y="457"/>
                                  <a:pt x="40477" y="2622"/>
                                </a:cubicBezTo>
                                <a:lnTo>
                                  <a:pt x="39715" y="15515"/>
                                </a:lnTo>
                                <a:cubicBezTo>
                                  <a:pt x="36606" y="13929"/>
                                  <a:pt x="31242" y="12223"/>
                                  <a:pt x="26152" y="12223"/>
                                </a:cubicBezTo>
                                <a:cubicBezTo>
                                  <a:pt x="20879" y="12223"/>
                                  <a:pt x="17678" y="14417"/>
                                  <a:pt x="17678" y="18471"/>
                                </a:cubicBezTo>
                                <a:cubicBezTo>
                                  <a:pt x="17678" y="21823"/>
                                  <a:pt x="19385" y="23347"/>
                                  <a:pt x="25207" y="25969"/>
                                </a:cubicBezTo>
                                <a:lnTo>
                                  <a:pt x="33132" y="29566"/>
                                </a:lnTo>
                                <a:cubicBezTo>
                                  <a:pt x="39075" y="32279"/>
                                  <a:pt x="44227" y="36423"/>
                                  <a:pt x="44227" y="46207"/>
                                </a:cubicBezTo>
                                <a:cubicBezTo>
                                  <a:pt x="44227" y="60625"/>
                                  <a:pt x="33863" y="67940"/>
                                  <a:pt x="18532" y="67940"/>
                                </a:cubicBezTo>
                                <a:cubicBezTo>
                                  <a:pt x="10607" y="67940"/>
                                  <a:pt x="4328" y="66263"/>
                                  <a:pt x="1036" y="65410"/>
                                </a:cubicBezTo>
                                <a:lnTo>
                                  <a:pt x="2042" y="51023"/>
                                </a:lnTo>
                                <a:cubicBezTo>
                                  <a:pt x="4237" y="52243"/>
                                  <a:pt x="10607" y="54986"/>
                                  <a:pt x="16916" y="54986"/>
                                </a:cubicBezTo>
                                <a:cubicBezTo>
                                  <a:pt x="23622" y="54986"/>
                                  <a:pt x="25969" y="52060"/>
                                  <a:pt x="25969" y="47914"/>
                                </a:cubicBezTo>
                                <a:cubicBezTo>
                                  <a:pt x="25969" y="43586"/>
                                  <a:pt x="23073" y="42337"/>
                                  <a:pt x="17983" y="40386"/>
                                </a:cubicBezTo>
                                <a:lnTo>
                                  <a:pt x="14112" y="38862"/>
                                </a:lnTo>
                                <a:cubicBezTo>
                                  <a:pt x="3292" y="34626"/>
                                  <a:pt x="0" y="28804"/>
                                  <a:pt x="0" y="19477"/>
                                </a:cubicBezTo>
                                <a:cubicBezTo>
                                  <a:pt x="0" y="7072"/>
                                  <a:pt x="9967" y="0"/>
                                  <a:pt x="238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2849355" y="47558"/>
                            <a:ext cx="70043" cy="65715"/>
                          </a:xfrm>
                          <a:custGeom>
                            <a:avLst/>
                            <a:gdLst/>
                            <a:ahLst/>
                            <a:cxnLst/>
                            <a:rect l="0" t="0" r="0" b="0"/>
                            <a:pathLst>
                              <a:path w="70043" h="65715">
                                <a:moveTo>
                                  <a:pt x="0" y="0"/>
                                </a:moveTo>
                                <a:lnTo>
                                  <a:pt x="26091" y="0"/>
                                </a:lnTo>
                                <a:lnTo>
                                  <a:pt x="34839" y="41209"/>
                                </a:lnTo>
                                <a:lnTo>
                                  <a:pt x="35022" y="41209"/>
                                </a:lnTo>
                                <a:lnTo>
                                  <a:pt x="44623" y="0"/>
                                </a:lnTo>
                                <a:lnTo>
                                  <a:pt x="70043" y="0"/>
                                </a:lnTo>
                                <a:lnTo>
                                  <a:pt x="70043" y="65715"/>
                                </a:lnTo>
                                <a:lnTo>
                                  <a:pt x="54224" y="65715"/>
                                </a:lnTo>
                                <a:lnTo>
                                  <a:pt x="54224" y="15819"/>
                                </a:lnTo>
                                <a:lnTo>
                                  <a:pt x="54041" y="15819"/>
                                </a:lnTo>
                                <a:lnTo>
                                  <a:pt x="39899" y="65715"/>
                                </a:lnTo>
                                <a:lnTo>
                                  <a:pt x="28895" y="65715"/>
                                </a:lnTo>
                                <a:lnTo>
                                  <a:pt x="15636" y="15819"/>
                                </a:lnTo>
                                <a:lnTo>
                                  <a:pt x="15423" y="15819"/>
                                </a:lnTo>
                                <a:lnTo>
                                  <a:pt x="15423"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2" name="Shape 6542"/>
                        <wps:cNvSpPr/>
                        <wps:spPr>
                          <a:xfrm>
                            <a:off x="2931286" y="47543"/>
                            <a:ext cx="17693" cy="65699"/>
                          </a:xfrm>
                          <a:custGeom>
                            <a:avLst/>
                            <a:gdLst/>
                            <a:ahLst/>
                            <a:cxnLst/>
                            <a:rect l="0" t="0" r="0" b="0"/>
                            <a:pathLst>
                              <a:path w="17693" h="65699">
                                <a:moveTo>
                                  <a:pt x="0" y="0"/>
                                </a:moveTo>
                                <a:lnTo>
                                  <a:pt x="17693" y="0"/>
                                </a:lnTo>
                                <a:lnTo>
                                  <a:pt x="17693" y="65699"/>
                                </a:lnTo>
                                <a:lnTo>
                                  <a:pt x="0" y="6569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2960455" y="47558"/>
                            <a:ext cx="53371" cy="65715"/>
                          </a:xfrm>
                          <a:custGeom>
                            <a:avLst/>
                            <a:gdLst/>
                            <a:ahLst/>
                            <a:cxnLst/>
                            <a:rect l="0" t="0" r="0" b="0"/>
                            <a:pathLst>
                              <a:path w="53371" h="65715">
                                <a:moveTo>
                                  <a:pt x="0" y="0"/>
                                </a:moveTo>
                                <a:lnTo>
                                  <a:pt x="20544" y="0"/>
                                </a:lnTo>
                                <a:lnTo>
                                  <a:pt x="37735" y="45262"/>
                                </a:lnTo>
                                <a:lnTo>
                                  <a:pt x="37917" y="45262"/>
                                </a:lnTo>
                                <a:lnTo>
                                  <a:pt x="37917" y="0"/>
                                </a:lnTo>
                                <a:lnTo>
                                  <a:pt x="53371" y="0"/>
                                </a:lnTo>
                                <a:lnTo>
                                  <a:pt x="53371" y="65715"/>
                                </a:lnTo>
                                <a:lnTo>
                                  <a:pt x="32675" y="65715"/>
                                </a:lnTo>
                                <a:lnTo>
                                  <a:pt x="15819" y="20147"/>
                                </a:lnTo>
                                <a:lnTo>
                                  <a:pt x="15453" y="20147"/>
                                </a:lnTo>
                                <a:lnTo>
                                  <a:pt x="15453"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3" name="Shape 6543"/>
                        <wps:cNvSpPr/>
                        <wps:spPr>
                          <a:xfrm>
                            <a:off x="3025347" y="47543"/>
                            <a:ext cx="17693" cy="65699"/>
                          </a:xfrm>
                          <a:custGeom>
                            <a:avLst/>
                            <a:gdLst/>
                            <a:ahLst/>
                            <a:cxnLst/>
                            <a:rect l="0" t="0" r="0" b="0"/>
                            <a:pathLst>
                              <a:path w="17693" h="65699">
                                <a:moveTo>
                                  <a:pt x="0" y="0"/>
                                </a:moveTo>
                                <a:lnTo>
                                  <a:pt x="17693" y="0"/>
                                </a:lnTo>
                                <a:lnTo>
                                  <a:pt x="17693" y="65699"/>
                                </a:lnTo>
                                <a:lnTo>
                                  <a:pt x="0" y="6569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3053023" y="46430"/>
                            <a:ext cx="44226" cy="67940"/>
                          </a:xfrm>
                          <a:custGeom>
                            <a:avLst/>
                            <a:gdLst/>
                            <a:ahLst/>
                            <a:cxnLst/>
                            <a:rect l="0" t="0" r="0" b="0"/>
                            <a:pathLst>
                              <a:path w="44226" h="67940">
                                <a:moveTo>
                                  <a:pt x="23896" y="0"/>
                                </a:moveTo>
                                <a:cubicBezTo>
                                  <a:pt x="28895" y="0"/>
                                  <a:pt x="35113" y="457"/>
                                  <a:pt x="40477" y="2622"/>
                                </a:cubicBezTo>
                                <a:lnTo>
                                  <a:pt x="39715" y="15515"/>
                                </a:lnTo>
                                <a:cubicBezTo>
                                  <a:pt x="36606" y="13929"/>
                                  <a:pt x="31242" y="12223"/>
                                  <a:pt x="26152" y="12223"/>
                                </a:cubicBezTo>
                                <a:cubicBezTo>
                                  <a:pt x="20909" y="12223"/>
                                  <a:pt x="17678" y="14417"/>
                                  <a:pt x="17678" y="18471"/>
                                </a:cubicBezTo>
                                <a:cubicBezTo>
                                  <a:pt x="17678" y="21823"/>
                                  <a:pt x="19385" y="23347"/>
                                  <a:pt x="25238" y="25969"/>
                                </a:cubicBezTo>
                                <a:lnTo>
                                  <a:pt x="33132" y="29566"/>
                                </a:lnTo>
                                <a:cubicBezTo>
                                  <a:pt x="39045" y="32279"/>
                                  <a:pt x="44226" y="36423"/>
                                  <a:pt x="44226" y="46207"/>
                                </a:cubicBezTo>
                                <a:cubicBezTo>
                                  <a:pt x="44226" y="60625"/>
                                  <a:pt x="33894" y="67940"/>
                                  <a:pt x="18531" y="67940"/>
                                </a:cubicBezTo>
                                <a:cubicBezTo>
                                  <a:pt x="10637" y="67940"/>
                                  <a:pt x="4328" y="66263"/>
                                  <a:pt x="1036" y="65410"/>
                                </a:cubicBezTo>
                                <a:lnTo>
                                  <a:pt x="2072" y="51023"/>
                                </a:lnTo>
                                <a:cubicBezTo>
                                  <a:pt x="4237" y="52243"/>
                                  <a:pt x="10637" y="54986"/>
                                  <a:pt x="16947" y="54986"/>
                                </a:cubicBezTo>
                                <a:cubicBezTo>
                                  <a:pt x="23622" y="54986"/>
                                  <a:pt x="25969" y="52060"/>
                                  <a:pt x="25969" y="47914"/>
                                </a:cubicBezTo>
                                <a:cubicBezTo>
                                  <a:pt x="25969" y="43586"/>
                                  <a:pt x="23043" y="42337"/>
                                  <a:pt x="17983" y="40386"/>
                                </a:cubicBezTo>
                                <a:lnTo>
                                  <a:pt x="14112" y="38862"/>
                                </a:lnTo>
                                <a:cubicBezTo>
                                  <a:pt x="3292" y="34626"/>
                                  <a:pt x="0" y="28804"/>
                                  <a:pt x="0" y="19477"/>
                                </a:cubicBezTo>
                                <a:cubicBezTo>
                                  <a:pt x="0" y="7072"/>
                                  <a:pt x="9967" y="0"/>
                                  <a:pt x="238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3102736" y="47558"/>
                            <a:ext cx="45934" cy="65715"/>
                          </a:xfrm>
                          <a:custGeom>
                            <a:avLst/>
                            <a:gdLst/>
                            <a:ahLst/>
                            <a:cxnLst/>
                            <a:rect l="0" t="0" r="0" b="0"/>
                            <a:pathLst>
                              <a:path w="45934" h="65715">
                                <a:moveTo>
                                  <a:pt x="0" y="0"/>
                                </a:moveTo>
                                <a:lnTo>
                                  <a:pt x="45934" y="0"/>
                                </a:lnTo>
                                <a:lnTo>
                                  <a:pt x="45934" y="13350"/>
                                </a:lnTo>
                                <a:lnTo>
                                  <a:pt x="31821" y="13350"/>
                                </a:lnTo>
                                <a:lnTo>
                                  <a:pt x="31821" y="65715"/>
                                </a:lnTo>
                                <a:lnTo>
                                  <a:pt x="14112" y="65715"/>
                                </a:lnTo>
                                <a:lnTo>
                                  <a:pt x="14112" y="13350"/>
                                </a:lnTo>
                                <a:lnTo>
                                  <a:pt x="0" y="1335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3156015" y="47558"/>
                            <a:ext cx="41514" cy="65715"/>
                          </a:xfrm>
                          <a:custGeom>
                            <a:avLst/>
                            <a:gdLst/>
                            <a:ahLst/>
                            <a:cxnLst/>
                            <a:rect l="0" t="0" r="0" b="0"/>
                            <a:pathLst>
                              <a:path w="41514" h="65715">
                                <a:moveTo>
                                  <a:pt x="0" y="0"/>
                                </a:moveTo>
                                <a:lnTo>
                                  <a:pt x="40294" y="0"/>
                                </a:lnTo>
                                <a:lnTo>
                                  <a:pt x="40294" y="12984"/>
                                </a:lnTo>
                                <a:lnTo>
                                  <a:pt x="17343" y="12984"/>
                                </a:lnTo>
                                <a:lnTo>
                                  <a:pt x="17343" y="25603"/>
                                </a:lnTo>
                                <a:lnTo>
                                  <a:pt x="39167" y="25603"/>
                                </a:lnTo>
                                <a:lnTo>
                                  <a:pt x="39167" y="38588"/>
                                </a:lnTo>
                                <a:lnTo>
                                  <a:pt x="17343" y="38588"/>
                                </a:lnTo>
                                <a:lnTo>
                                  <a:pt x="17343" y="52700"/>
                                </a:lnTo>
                                <a:lnTo>
                                  <a:pt x="41514" y="52700"/>
                                </a:lnTo>
                                <a:lnTo>
                                  <a:pt x="41514"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3206581" y="47558"/>
                            <a:ext cx="23164" cy="65715"/>
                          </a:xfrm>
                          <a:custGeom>
                            <a:avLst/>
                            <a:gdLst/>
                            <a:ahLst/>
                            <a:cxnLst/>
                            <a:rect l="0" t="0" r="0" b="0"/>
                            <a:pathLst>
                              <a:path w="23164" h="65715">
                                <a:moveTo>
                                  <a:pt x="0" y="0"/>
                                </a:moveTo>
                                <a:lnTo>
                                  <a:pt x="23164" y="0"/>
                                </a:lnTo>
                                <a:lnTo>
                                  <a:pt x="23164" y="13125"/>
                                </a:lnTo>
                                <a:lnTo>
                                  <a:pt x="21824" y="12619"/>
                                </a:lnTo>
                                <a:lnTo>
                                  <a:pt x="16947" y="12619"/>
                                </a:lnTo>
                                <a:lnTo>
                                  <a:pt x="16947" y="27401"/>
                                </a:lnTo>
                                <a:lnTo>
                                  <a:pt x="22128" y="27401"/>
                                </a:lnTo>
                                <a:lnTo>
                                  <a:pt x="23164" y="27001"/>
                                </a:lnTo>
                                <a:lnTo>
                                  <a:pt x="23164" y="41870"/>
                                </a:lnTo>
                                <a:lnTo>
                                  <a:pt x="22776" y="41175"/>
                                </a:lnTo>
                                <a:cubicBezTo>
                                  <a:pt x="21481" y="40203"/>
                                  <a:pt x="20041" y="40020"/>
                                  <a:pt x="18623" y="40020"/>
                                </a:cubicBezTo>
                                <a:lnTo>
                                  <a:pt x="17709" y="40020"/>
                                </a:lnTo>
                                <a:lnTo>
                                  <a:pt x="17709"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3229746" y="47558"/>
                            <a:ext cx="26091" cy="65715"/>
                          </a:xfrm>
                          <a:custGeom>
                            <a:avLst/>
                            <a:gdLst/>
                            <a:ahLst/>
                            <a:cxnLst/>
                            <a:rect l="0" t="0" r="0" b="0"/>
                            <a:pathLst>
                              <a:path w="26091" h="65715">
                                <a:moveTo>
                                  <a:pt x="0" y="0"/>
                                </a:moveTo>
                                <a:lnTo>
                                  <a:pt x="3110" y="0"/>
                                </a:lnTo>
                                <a:cubicBezTo>
                                  <a:pt x="16368" y="0"/>
                                  <a:pt x="23897" y="5547"/>
                                  <a:pt x="23897" y="17708"/>
                                </a:cubicBezTo>
                                <a:cubicBezTo>
                                  <a:pt x="23897" y="27401"/>
                                  <a:pt x="17038" y="31363"/>
                                  <a:pt x="11278" y="32736"/>
                                </a:cubicBezTo>
                                <a:lnTo>
                                  <a:pt x="11278" y="33040"/>
                                </a:lnTo>
                                <a:cubicBezTo>
                                  <a:pt x="15058" y="34260"/>
                                  <a:pt x="17496" y="36057"/>
                                  <a:pt x="20148" y="45202"/>
                                </a:cubicBezTo>
                                <a:lnTo>
                                  <a:pt x="26091" y="65715"/>
                                </a:lnTo>
                                <a:lnTo>
                                  <a:pt x="7803" y="65715"/>
                                </a:lnTo>
                                <a:lnTo>
                                  <a:pt x="2896" y="47061"/>
                                </a:lnTo>
                                <a:lnTo>
                                  <a:pt x="0" y="41870"/>
                                </a:lnTo>
                                <a:lnTo>
                                  <a:pt x="0" y="27001"/>
                                </a:lnTo>
                                <a:lnTo>
                                  <a:pt x="3997" y="25455"/>
                                </a:lnTo>
                                <a:cubicBezTo>
                                  <a:pt x="5342" y="24216"/>
                                  <a:pt x="6218" y="22449"/>
                                  <a:pt x="6218" y="20331"/>
                                </a:cubicBezTo>
                                <a:cubicBezTo>
                                  <a:pt x="6218" y="18075"/>
                                  <a:pt x="5631" y="16147"/>
                                  <a:pt x="4394" y="14783"/>
                                </a:cubicBezTo>
                                <a:lnTo>
                                  <a:pt x="0" y="1312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4" name="Shape 6544"/>
                        <wps:cNvSpPr/>
                        <wps:spPr>
                          <a:xfrm>
                            <a:off x="3264097" y="47543"/>
                            <a:ext cx="17693" cy="65699"/>
                          </a:xfrm>
                          <a:custGeom>
                            <a:avLst/>
                            <a:gdLst/>
                            <a:ahLst/>
                            <a:cxnLst/>
                            <a:rect l="0" t="0" r="0" b="0"/>
                            <a:pathLst>
                              <a:path w="17693" h="65699">
                                <a:moveTo>
                                  <a:pt x="0" y="0"/>
                                </a:moveTo>
                                <a:lnTo>
                                  <a:pt x="17693" y="0"/>
                                </a:lnTo>
                                <a:lnTo>
                                  <a:pt x="17693" y="65699"/>
                                </a:lnTo>
                                <a:lnTo>
                                  <a:pt x="0" y="6569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3293662" y="47558"/>
                            <a:ext cx="41514" cy="65715"/>
                          </a:xfrm>
                          <a:custGeom>
                            <a:avLst/>
                            <a:gdLst/>
                            <a:ahLst/>
                            <a:cxnLst/>
                            <a:rect l="0" t="0" r="0" b="0"/>
                            <a:pathLst>
                              <a:path w="41514" h="65715">
                                <a:moveTo>
                                  <a:pt x="0" y="0"/>
                                </a:moveTo>
                                <a:lnTo>
                                  <a:pt x="40295" y="0"/>
                                </a:lnTo>
                                <a:lnTo>
                                  <a:pt x="40295" y="12984"/>
                                </a:lnTo>
                                <a:lnTo>
                                  <a:pt x="17313" y="12984"/>
                                </a:lnTo>
                                <a:lnTo>
                                  <a:pt x="17313" y="25603"/>
                                </a:lnTo>
                                <a:lnTo>
                                  <a:pt x="39167" y="25603"/>
                                </a:lnTo>
                                <a:lnTo>
                                  <a:pt x="39167" y="38588"/>
                                </a:lnTo>
                                <a:lnTo>
                                  <a:pt x="17313" y="38588"/>
                                </a:lnTo>
                                <a:lnTo>
                                  <a:pt x="17313" y="52700"/>
                                </a:lnTo>
                                <a:lnTo>
                                  <a:pt x="41514" y="52700"/>
                                </a:lnTo>
                                <a:lnTo>
                                  <a:pt x="41514"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3344229" y="47558"/>
                            <a:ext cx="39350" cy="65715"/>
                          </a:xfrm>
                          <a:custGeom>
                            <a:avLst/>
                            <a:gdLst/>
                            <a:ahLst/>
                            <a:cxnLst/>
                            <a:rect l="0" t="0" r="0" b="0"/>
                            <a:pathLst>
                              <a:path w="39350" h="65715">
                                <a:moveTo>
                                  <a:pt x="0" y="0"/>
                                </a:moveTo>
                                <a:lnTo>
                                  <a:pt x="17709" y="0"/>
                                </a:lnTo>
                                <a:lnTo>
                                  <a:pt x="17709" y="52334"/>
                                </a:lnTo>
                                <a:lnTo>
                                  <a:pt x="39350" y="52334"/>
                                </a:lnTo>
                                <a:lnTo>
                                  <a:pt x="39350" y="65715"/>
                                </a:lnTo>
                                <a:lnTo>
                                  <a:pt x="0" y="657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3389431" y="46430"/>
                            <a:ext cx="44226" cy="67940"/>
                          </a:xfrm>
                          <a:custGeom>
                            <a:avLst/>
                            <a:gdLst/>
                            <a:ahLst/>
                            <a:cxnLst/>
                            <a:rect l="0" t="0" r="0" b="0"/>
                            <a:pathLst>
                              <a:path w="44226" h="67940">
                                <a:moveTo>
                                  <a:pt x="23926" y="0"/>
                                </a:moveTo>
                                <a:cubicBezTo>
                                  <a:pt x="28925" y="0"/>
                                  <a:pt x="35113" y="457"/>
                                  <a:pt x="40477" y="2622"/>
                                </a:cubicBezTo>
                                <a:lnTo>
                                  <a:pt x="39746" y="15515"/>
                                </a:lnTo>
                                <a:cubicBezTo>
                                  <a:pt x="36606" y="13929"/>
                                  <a:pt x="31273" y="12223"/>
                                  <a:pt x="26152" y="12223"/>
                                </a:cubicBezTo>
                                <a:cubicBezTo>
                                  <a:pt x="20909" y="12223"/>
                                  <a:pt x="17709" y="14417"/>
                                  <a:pt x="17709" y="18471"/>
                                </a:cubicBezTo>
                                <a:cubicBezTo>
                                  <a:pt x="17709" y="21823"/>
                                  <a:pt x="19415" y="23347"/>
                                  <a:pt x="25237" y="25969"/>
                                </a:cubicBezTo>
                                <a:lnTo>
                                  <a:pt x="33132" y="29566"/>
                                </a:lnTo>
                                <a:cubicBezTo>
                                  <a:pt x="39075" y="32279"/>
                                  <a:pt x="44226" y="36423"/>
                                  <a:pt x="44226" y="46207"/>
                                </a:cubicBezTo>
                                <a:cubicBezTo>
                                  <a:pt x="44226" y="60625"/>
                                  <a:pt x="33894" y="67940"/>
                                  <a:pt x="18531" y="67940"/>
                                </a:cubicBezTo>
                                <a:cubicBezTo>
                                  <a:pt x="10637" y="67940"/>
                                  <a:pt x="4328" y="66263"/>
                                  <a:pt x="1067" y="65410"/>
                                </a:cubicBezTo>
                                <a:lnTo>
                                  <a:pt x="2072" y="51023"/>
                                </a:lnTo>
                                <a:cubicBezTo>
                                  <a:pt x="4237" y="52243"/>
                                  <a:pt x="10637" y="54986"/>
                                  <a:pt x="16947" y="54986"/>
                                </a:cubicBezTo>
                                <a:cubicBezTo>
                                  <a:pt x="23622" y="54986"/>
                                  <a:pt x="26000" y="52060"/>
                                  <a:pt x="26000" y="47914"/>
                                </a:cubicBezTo>
                                <a:cubicBezTo>
                                  <a:pt x="26000" y="43586"/>
                                  <a:pt x="23073" y="42337"/>
                                  <a:pt x="17983" y="40386"/>
                                </a:cubicBezTo>
                                <a:lnTo>
                                  <a:pt x="14112" y="38862"/>
                                </a:lnTo>
                                <a:cubicBezTo>
                                  <a:pt x="3292" y="34626"/>
                                  <a:pt x="0" y="28804"/>
                                  <a:pt x="0" y="19477"/>
                                </a:cubicBezTo>
                                <a:cubicBezTo>
                                  <a:pt x="0" y="7072"/>
                                  <a:pt x="9967" y="0"/>
                                  <a:pt x="239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45" name="Shape 6545"/>
                        <wps:cNvSpPr/>
                        <wps:spPr>
                          <a:xfrm>
                            <a:off x="2349340" y="168542"/>
                            <a:ext cx="4547616" cy="113681"/>
                          </a:xfrm>
                          <a:custGeom>
                            <a:avLst/>
                            <a:gdLst/>
                            <a:ahLst/>
                            <a:cxnLst/>
                            <a:rect l="0" t="0" r="0" b="0"/>
                            <a:pathLst>
                              <a:path w="4547616" h="113681">
                                <a:moveTo>
                                  <a:pt x="0" y="0"/>
                                </a:moveTo>
                                <a:lnTo>
                                  <a:pt x="4547616" y="0"/>
                                </a:lnTo>
                                <a:lnTo>
                                  <a:pt x="4547616" y="113681"/>
                                </a:lnTo>
                                <a:lnTo>
                                  <a:pt x="0" y="113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6" name="Shape 6546"/>
                        <wps:cNvSpPr/>
                        <wps:spPr>
                          <a:xfrm>
                            <a:off x="2349340" y="168542"/>
                            <a:ext cx="2219669" cy="113681"/>
                          </a:xfrm>
                          <a:custGeom>
                            <a:avLst/>
                            <a:gdLst/>
                            <a:ahLst/>
                            <a:cxnLst/>
                            <a:rect l="0" t="0" r="0" b="0"/>
                            <a:pathLst>
                              <a:path w="2219669" h="113681">
                                <a:moveTo>
                                  <a:pt x="0" y="0"/>
                                </a:moveTo>
                                <a:lnTo>
                                  <a:pt x="2219669" y="0"/>
                                </a:lnTo>
                                <a:lnTo>
                                  <a:pt x="2219669" y="113681"/>
                                </a:lnTo>
                                <a:lnTo>
                                  <a:pt x="0" y="1136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7" name="Shape 6547"/>
                        <wps:cNvSpPr/>
                        <wps:spPr>
                          <a:xfrm>
                            <a:off x="2349340" y="576518"/>
                            <a:ext cx="4547616" cy="9144"/>
                          </a:xfrm>
                          <a:custGeom>
                            <a:avLst/>
                            <a:gdLst/>
                            <a:ahLst/>
                            <a:cxnLst/>
                            <a:rect l="0" t="0" r="0" b="0"/>
                            <a:pathLst>
                              <a:path w="4547616" h="9144">
                                <a:moveTo>
                                  <a:pt x="0" y="0"/>
                                </a:moveTo>
                                <a:lnTo>
                                  <a:pt x="4547616" y="0"/>
                                </a:lnTo>
                                <a:lnTo>
                                  <a:pt x="4547616" y="9144"/>
                                </a:lnTo>
                                <a:lnTo>
                                  <a:pt x="0" y="9144"/>
                                </a:lnTo>
                                <a:lnTo>
                                  <a:pt x="0" y="0"/>
                                </a:lnTo>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669" name="Shape 669"/>
                        <wps:cNvSpPr/>
                        <wps:spPr>
                          <a:xfrm>
                            <a:off x="0" y="197733"/>
                            <a:ext cx="2230362" cy="0"/>
                          </a:xfrm>
                          <a:custGeom>
                            <a:avLst/>
                            <a:gdLst/>
                            <a:ahLst/>
                            <a:cxnLst/>
                            <a:rect l="0" t="0" r="0" b="0"/>
                            <a:pathLst>
                              <a:path w="2230362">
                                <a:moveTo>
                                  <a:pt x="0" y="0"/>
                                </a:moveTo>
                                <a:lnTo>
                                  <a:pt x="2230362" y="0"/>
                                </a:lnTo>
                              </a:path>
                            </a:pathLst>
                          </a:custGeom>
                          <a:ln w="9549" cap="flat">
                            <a:miter lim="127000"/>
                          </a:ln>
                        </wps:spPr>
                        <wps:style>
                          <a:lnRef idx="1">
                            <a:srgbClr val="181717"/>
                          </a:lnRef>
                          <a:fillRef idx="0">
                            <a:srgbClr val="000000">
                              <a:alpha val="0"/>
                            </a:srgbClr>
                          </a:fillRef>
                          <a:effectRef idx="0">
                            <a:scrgbClr r="0" g="0" b="0"/>
                          </a:effectRef>
                          <a:fontRef idx="none"/>
                        </wps:style>
                        <wps:bodyPr/>
                      </wps:wsp>
                      <wps:wsp>
                        <wps:cNvPr id="673" name="Shape 673"/>
                        <wps:cNvSpPr/>
                        <wps:spPr>
                          <a:xfrm>
                            <a:off x="780657" y="516218"/>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s:wsp>
                        <wps:cNvPr id="676" name="Shape 676"/>
                        <wps:cNvSpPr/>
                        <wps:spPr>
                          <a:xfrm>
                            <a:off x="780657" y="759235"/>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s:wsp>
                        <wps:cNvPr id="678" name="Shape 678"/>
                        <wps:cNvSpPr/>
                        <wps:spPr>
                          <a:xfrm>
                            <a:off x="780657" y="990822"/>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4" style="width:543.067pt;height:78.0175pt;position:absolute;z-index:-2147483633;mso-position-horizontal-relative:text;mso-position-horizontal:absolute;margin-left:-184.988pt;mso-position-vertical-relative:text;margin-top:-48.9997pt;" coordsize="68969,9908">
                <v:shape id="Shape 6548" style="position:absolute;width:45476;height:1685;left:23493;top:0;" coordsize="4547616,168533" path="m0,0l4547616,0l4547616,168533l0,168533l0,0">
                  <v:stroke weight="0pt" endcap="flat" joinstyle="miter" miterlimit="10" on="false" color="#000000" opacity="0"/>
                  <v:fill on="true" color="#878888"/>
                </v:shape>
                <v:shape id="Shape 7" style="position:absolute;width:290;height:678;left:23803;top:464;" coordsize="29038,67857" path="m29038,0l29038,12595l20710,18445c18873,22186,17977,27528,17977,33928c17977,46913,21562,55295,28990,55295l29038,55295l29038,67857l9220,60054c3715,54602,0,46106,0,33928c0,21736,3715,13240,9220,7792l29038,0x">
                  <v:stroke weight="0pt" endcap="flat" joinstyle="miter" miterlimit="10" on="false" color="#000000" opacity="0"/>
                  <v:fill on="true" color="#fffefd"/>
                </v:shape>
                <v:shape id="Shape 8" style="position:absolute;width:293;height:679;left:24093;top:464;" coordsize="29313,67970" path="m143,0c14454,0,29313,9601,29313,33985c29313,58339,14454,67970,143,67970l0,67914l0,55352l46,55352c7489,55352,11061,46969,11061,33985c11061,21183,7489,12619,46,12619l0,12652l0,56l143,0x">
                  <v:stroke weight="0pt" endcap="flat" joinstyle="miter" miterlimit="10" on="false" color="#000000" opacity="0"/>
                  <v:fill on="true" color="#fffefd"/>
                </v:shape>
                <v:shape id="Shape 9" style="position:absolute;width:387;height:657;left:24485;top:475;" coordsize="38792,65715" path="m0,0l38792,0l38792,12984l17325,12984l17325,26365l37838,26365l37838,39350l17325,39350l17325,65715l0,65715l0,0x">
                  <v:stroke weight="0pt" endcap="flat" joinstyle="miter" miterlimit="10" on="false" color="#000000" opacity="0"/>
                  <v:fill on="true" color="#fffefd"/>
                </v:shape>
                <v:shape id="Shape 10" style="position:absolute;width:387;height:657;left:24956;top:475;" coordsize="38792,65715" path="m0,0l38792,0l38792,12984l17313,12984l17313,26365l37838,26365l37838,39350l17313,39350l17313,65715l0,65715l0,0x">
                  <v:stroke weight="0pt" endcap="flat" joinstyle="miter" miterlimit="10" on="false" color="#000000" opacity="0"/>
                  <v:fill on="true" color="#fffefd"/>
                </v:shape>
                <v:shape id="Shape 6549" style="position:absolute;width:176;height:656;left:25427;top:475;" coordsize="17693,65699" path="m0,0l17693,0l17693,65699l0,65699l0,0">
                  <v:stroke weight="0pt" endcap="flat" joinstyle="miter" miterlimit="10" on="false" color="#000000" opacity="0"/>
                  <v:fill on="true" color="#fffefd"/>
                </v:shape>
                <v:shape id="Shape 12" style="position:absolute;width:489;height:679;left:25703;top:464;" coordsize="48936,67970" path="m32659,0c41233,0,46973,2347,48567,3018l47625,17496c45555,16277,40374,13746,34814,13746c23527,13746,18255,21092,18255,33894c18255,45172,24469,53828,35576,53828c41889,53828,46494,51298,48186,50170l48936,65410c43388,67117,37731,67970,32754,67970c13646,67970,0,56571,0,33528c0,14112,11110,0,32659,0x">
                  <v:stroke weight="0pt" endcap="flat" joinstyle="miter" miterlimit="10" on="false" color="#000000" opacity="0"/>
                  <v:fill on="true" color="#fffefd"/>
                </v:shape>
                <v:shape id="Shape 6550" style="position:absolute;width:176;height:656;left:26281;top:475;" coordsize="17693,65699" path="m0,0l17693,0l17693,65699l0,65699l0,0">
                  <v:stroke weight="0pt" endcap="flat" joinstyle="miter" miterlimit="10" on="false" color="#000000" opacity="0"/>
                  <v:fill on="true" color="#fffefd"/>
                </v:shape>
                <v:shape id="Shape 14" style="position:absolute;width:415;height:657;left:26577;top:475;" coordsize="41520,65715" path="m0,0l40292,0l40292,12984l17325,12984l17325,25603l39173,25603l39173,38588l17325,38588l17325,52700l41520,52700l41520,65715l0,65715l0,0x">
                  <v:stroke weight="0pt" endcap="flat" joinstyle="miter" miterlimit="10" on="false" color="#000000" opacity="0"/>
                  <v:fill on="true" color="#fffefd"/>
                </v:shape>
                <v:shape id="Shape 15" style="position:absolute;width:231;height:657;left:27082;top:475;" coordsize="23162,65715" path="m0,0l23162,0l23162,13121l21836,12619l16944,12619l16944,27401l22110,27401l23162,26996l23162,41871l22772,41175c21479,40203,20045,40020,18635,40020l17693,40020l17693,65715l0,65715l0,0x">
                  <v:stroke weight="0pt" endcap="flat" joinstyle="miter" miterlimit="10" on="false" color="#000000" opacity="0"/>
                  <v:fill on="true" color="#fffefd"/>
                </v:shape>
                <v:shape id="Shape 16" style="position:absolute;width:260;height:657;left:27314;top:475;" coordsize="26060,65715" path="m0,0l3103,0c16368,0,23896,5547,23896,17708c23896,27401,17038,31363,11278,32736l11278,33040c15057,34260,17495,36057,20147,45202l26060,65715l7803,65715l2902,47061l0,41871l0,26996l3995,25455c5342,24216,6218,22449,6218,20331c6218,18075,5623,16147,4383,14783l0,13121l0,0x">
                  <v:stroke weight="0pt" endcap="flat" joinstyle="miter" miterlimit="10" on="false" color="#000000" opacity="0"/>
                  <v:fill on="true" color="#fffefd"/>
                </v:shape>
                <v:shape id="Shape 17" style="position:absolute;width:442;height:679;left:27639;top:464;" coordsize="44227,67940" path="m23896,0c28895,0,35113,457,40477,2622l39715,15515c36606,13929,31242,12223,26152,12223c20879,12223,17678,14417,17678,18471c17678,21823,19385,23347,25207,25969l33132,29566c39075,32279,44227,36423,44227,46207c44227,60625,33863,67940,18532,67940c10607,67940,4328,66263,1036,65410l2042,51023c4237,52243,10607,54986,16916,54986c23622,54986,25969,52060,25969,47914c25969,43586,23073,42337,17983,40386l14112,38862c3292,34626,0,28804,0,19477c0,7072,9967,0,23896,0x">
                  <v:stroke weight="0pt" endcap="flat" joinstyle="miter" miterlimit="10" on="false" color="#000000" opacity="0"/>
                  <v:fill on="true" color="#fffefd"/>
                </v:shape>
                <v:shape id="Shape 18" style="position:absolute;width:700;height:657;left:28493;top:475;" coordsize="70043,65715" path="m0,0l26091,0l34839,41209l35022,41209l44623,0l70043,0l70043,65715l54224,65715l54224,15819l54041,15819l39899,65715l28895,65715l15636,15819l15423,15819l15423,65715l0,65715l0,0x">
                  <v:stroke weight="0pt" endcap="flat" joinstyle="miter" miterlimit="10" on="false" color="#000000" opacity="0"/>
                  <v:fill on="true" color="#fffefd"/>
                </v:shape>
                <v:shape id="Shape 6551" style="position:absolute;width:176;height:656;left:29312;top:475;" coordsize="17693,65699" path="m0,0l17693,0l17693,65699l0,65699l0,0">
                  <v:stroke weight="0pt" endcap="flat" joinstyle="miter" miterlimit="10" on="false" color="#000000" opacity="0"/>
                  <v:fill on="true" color="#fffefd"/>
                </v:shape>
                <v:shape id="Shape 20" style="position:absolute;width:533;height:657;left:29604;top:475;" coordsize="53371,65715" path="m0,0l20544,0l37735,45262l37917,45262l37917,0l53371,0l53371,65715l32675,65715l15819,20147l15453,20147l15453,65715l0,65715l0,0x">
                  <v:stroke weight="0pt" endcap="flat" joinstyle="miter" miterlimit="10" on="false" color="#000000" opacity="0"/>
                  <v:fill on="true" color="#fffefd"/>
                </v:shape>
                <v:shape id="Shape 6552" style="position:absolute;width:176;height:656;left:30253;top:475;" coordsize="17693,65699" path="m0,0l17693,0l17693,65699l0,65699l0,0">
                  <v:stroke weight="0pt" endcap="flat" joinstyle="miter" miterlimit="10" on="false" color="#000000" opacity="0"/>
                  <v:fill on="true" color="#fffefd"/>
                </v:shape>
                <v:shape id="Shape 22" style="position:absolute;width:442;height:679;left:30530;top:464;" coordsize="44226,67940" path="m23896,0c28895,0,35113,457,40477,2622l39715,15515c36606,13929,31242,12223,26152,12223c20909,12223,17678,14417,17678,18471c17678,21823,19385,23347,25238,25969l33132,29566c39045,32279,44226,36423,44226,46207c44226,60625,33894,67940,18531,67940c10637,67940,4328,66263,1036,65410l2072,51023c4237,52243,10637,54986,16947,54986c23622,54986,25969,52060,25969,47914c25969,43586,23043,42337,17983,40386l14112,38862c3292,34626,0,28804,0,19477c0,7072,9967,0,23896,0x">
                  <v:stroke weight="0pt" endcap="flat" joinstyle="miter" miterlimit="10" on="false" color="#000000" opacity="0"/>
                  <v:fill on="true" color="#fffefd"/>
                </v:shape>
                <v:shape id="Shape 23" style="position:absolute;width:459;height:657;left:31027;top:475;" coordsize="45934,65715" path="m0,0l45934,0l45934,13350l31821,13350l31821,65715l14112,65715l14112,13350l0,13350l0,0x">
                  <v:stroke weight="0pt" endcap="flat" joinstyle="miter" miterlimit="10" on="false" color="#000000" opacity="0"/>
                  <v:fill on="true" color="#fffefd"/>
                </v:shape>
                <v:shape id="Shape 24" style="position:absolute;width:415;height:657;left:31560;top:475;" coordsize="41514,65715" path="m0,0l40294,0l40294,12984l17343,12984l17343,25603l39167,25603l39167,38588l17343,38588l17343,52700l41514,52700l41514,65715l0,65715l0,0x">
                  <v:stroke weight="0pt" endcap="flat" joinstyle="miter" miterlimit="10" on="false" color="#000000" opacity="0"/>
                  <v:fill on="true" color="#fffefd"/>
                </v:shape>
                <v:shape id="Shape 25" style="position:absolute;width:231;height:657;left:32065;top:475;" coordsize="23164,65715" path="m0,0l23164,0l23164,13125l21824,12619l16947,12619l16947,27401l22128,27401l23164,27001l23164,41870l22776,41175c21481,40203,20041,40020,18623,40020l17709,40020l17709,65715l0,65715l0,0x">
                  <v:stroke weight="0pt" endcap="flat" joinstyle="miter" miterlimit="10" on="false" color="#000000" opacity="0"/>
                  <v:fill on="true" color="#fffefd"/>
                </v:shape>
                <v:shape id="Shape 26" style="position:absolute;width:260;height:657;left:32297;top:475;" coordsize="26091,65715" path="m0,0l3110,0c16368,0,23897,5547,23897,17708c23897,27401,17038,31363,11278,32736l11278,33040c15058,34260,17496,36057,20148,45202l26091,65715l7803,65715l2896,47061l0,41870l0,27001l3997,25455c5342,24216,6218,22449,6218,20331c6218,18075,5631,16147,4394,14783l0,13125l0,0x">
                  <v:stroke weight="0pt" endcap="flat" joinstyle="miter" miterlimit="10" on="false" color="#000000" opacity="0"/>
                  <v:fill on="true" color="#fffefd"/>
                </v:shape>
                <v:shape id="Shape 6553" style="position:absolute;width:176;height:656;left:32640;top:475;" coordsize="17693,65699" path="m0,0l17693,0l17693,65699l0,65699l0,0">
                  <v:stroke weight="0pt" endcap="flat" joinstyle="miter" miterlimit="10" on="false" color="#000000" opacity="0"/>
                  <v:fill on="true" color="#fffefd"/>
                </v:shape>
                <v:shape id="Shape 28" style="position:absolute;width:415;height:657;left:32936;top:475;" coordsize="41514,65715" path="m0,0l40295,0l40295,12984l17313,12984l17313,25603l39167,25603l39167,38588l17313,38588l17313,52700l41514,52700l41514,65715l0,65715l0,0x">
                  <v:stroke weight="0pt" endcap="flat" joinstyle="miter" miterlimit="10" on="false" color="#000000" opacity="0"/>
                  <v:fill on="true" color="#fffefd"/>
                </v:shape>
                <v:shape id="Shape 29" style="position:absolute;width:393;height:657;left:33442;top:475;" coordsize="39350,65715" path="m0,0l17709,0l17709,52334l39350,52334l39350,65715l0,65715l0,0x">
                  <v:stroke weight="0pt" endcap="flat" joinstyle="miter" miterlimit="10" on="false" color="#000000" opacity="0"/>
                  <v:fill on="true" color="#fffefd"/>
                </v:shape>
                <v:shape id="Shape 30" style="position:absolute;width:442;height:679;left:33894;top:464;" coordsize="44226,67940" path="m23926,0c28925,0,35113,457,40477,2622l39746,15515c36606,13929,31273,12223,26152,12223c20909,12223,17709,14417,17709,18471c17709,21823,19415,23347,25237,25969l33132,29566c39075,32279,44226,36423,44226,46207c44226,60625,33894,67940,18531,67940c10637,67940,4328,66263,1067,65410l2072,51023c4237,52243,10637,54986,16947,54986c23622,54986,26000,52060,26000,47914c26000,43586,23073,42337,17983,40386l14112,38862c3292,34626,0,28804,0,19477c0,7072,9967,0,23926,0x">
                  <v:stroke weight="0pt" endcap="flat" joinstyle="miter" miterlimit="10" on="false" color="#000000" opacity="0"/>
                  <v:fill on="true" color="#fffefd"/>
                </v:shape>
                <v:shape id="Shape 6554" style="position:absolute;width:45476;height:1136;left:23493;top:1685;" coordsize="4547616,113681" path="m0,0l4547616,0l4547616,113681l0,113681l0,0">
                  <v:stroke weight="0pt" endcap="flat" joinstyle="miter" miterlimit="10" on="false" color="#000000" opacity="0"/>
                  <v:fill on="true" color="#181717"/>
                </v:shape>
                <v:shape id="Shape 6555" style="position:absolute;width:22196;height:1136;left:23493;top:1685;" coordsize="2219669,113681" path="m0,0l2219669,0l2219669,113681l0,113681l0,0">
                  <v:stroke weight="0pt" endcap="flat" joinstyle="miter" miterlimit="10" on="false" color="#000000" opacity="0"/>
                  <v:fill on="true" color="#181717"/>
                </v:shape>
                <v:shape id="Shape 6556" style="position:absolute;width:45476;height:91;left:23493;top:5765;" coordsize="4547616,9144" path="m0,0l4547616,0l4547616,9144l0,9144l0,0">
                  <v:stroke weight="0pt" endcap="flat" joinstyle="miter" miterlimit="10" on="false" color="#000000" opacity="0"/>
                  <v:fill on="true" color="#878888"/>
                </v:shape>
                <v:shape id="Shape 669" style="position:absolute;width:22303;height:0;left:0;top:1977;" coordsize="2230362,0" path="m0,0l2230362,0">
                  <v:stroke weight="0.751922pt" endcap="flat" joinstyle="miter" miterlimit="10" on="true" color="#181717"/>
                  <v:fill on="false" color="#000000" opacity="0"/>
                </v:shape>
                <v:shape id="Shape 673" style="position:absolute;width:6690;height:0;left:7806;top:5162;" coordsize="669036,0" path="m0,0l669036,0">
                  <v:stroke weight="0.300768pt" endcap="flat" joinstyle="miter" miterlimit="10" on="true" color="#181717"/>
                  <v:fill on="false" color="#000000" opacity="0"/>
                </v:shape>
                <v:shape id="Shape 676" style="position:absolute;width:6690;height:0;left:7806;top:7592;" coordsize="669036,0" path="m0,0l669036,0">
                  <v:stroke weight="0.300768pt" endcap="flat" joinstyle="miter" miterlimit="10" on="true" color="#181717"/>
                  <v:fill on="false" color="#000000" opacity="0"/>
                </v:shape>
                <v:shape id="Shape 678" style="position:absolute;width:6690;height:0;left:7806;top:9908;" coordsize="669036,0" path="m0,0l669036,0">
                  <v:stroke weight="0.300768pt" endcap="flat" joinstyle="miter" miterlimit="10" on="true" color="#181717"/>
                  <v:fill on="false" color="#000000" opacity="0"/>
                </v:shape>
              </v:group>
            </w:pict>
          </mc:Fallback>
        </mc:AlternateContent>
      </w:r>
      <w:r>
        <w:rPr>
          <w:b/>
          <w:sz w:val="39"/>
        </w:rPr>
        <w:t>Les quatre saisons de Méheut rythment les enchères morlaisiennes pour 8 000 €</w:t>
      </w:r>
    </w:p>
    <w:p w14:paraId="64956EF6" w14:textId="77777777" w:rsidR="00BE3340" w:rsidRDefault="00F50D5A">
      <w:pPr>
        <w:spacing w:after="0" w:line="259" w:lineRule="auto"/>
        <w:ind w:left="1639" w:right="51" w:firstLine="0"/>
        <w:jc w:val="right"/>
      </w:pPr>
      <w:proofErr w:type="gramStart"/>
      <w:r>
        <w:rPr>
          <w:sz w:val="12"/>
        </w:rPr>
        <w:t>un</w:t>
      </w:r>
      <w:proofErr w:type="gramEnd"/>
      <w:r>
        <w:rPr>
          <w:sz w:val="12"/>
        </w:rPr>
        <w:t xml:space="preserve"> grand vase évasé à col resserré</w:t>
      </w:r>
    </w:p>
    <w:p w14:paraId="53CEB06D" w14:textId="77777777" w:rsidR="00BE3340" w:rsidRDefault="00F50D5A">
      <w:pPr>
        <w:spacing w:after="82" w:line="261" w:lineRule="auto"/>
        <w:ind w:left="-5" w:right="36"/>
      </w:pPr>
      <w:r>
        <w:rPr>
          <w:b/>
          <w:sz w:val="17"/>
        </w:rPr>
        <w:t xml:space="preserve">Année du centenaire </w:t>
      </w:r>
      <w:proofErr w:type="gramStart"/>
      <w:r>
        <w:rPr>
          <w:sz w:val="12"/>
        </w:rPr>
        <w:t>en</w:t>
      </w:r>
      <w:proofErr w:type="gramEnd"/>
      <w:r>
        <w:rPr>
          <w:sz w:val="12"/>
        </w:rPr>
        <w:t xml:space="preserve"> faïence à décor fl oral d‘hortensias, </w:t>
      </w:r>
      <w:r>
        <w:rPr>
          <w:b/>
          <w:sz w:val="17"/>
        </w:rPr>
        <w:t xml:space="preserve">de la création du </w:t>
      </w:r>
      <w:r>
        <w:rPr>
          <w:sz w:val="12"/>
        </w:rPr>
        <w:t xml:space="preserve">roses et fl eurs de la passion, signé </w:t>
      </w:r>
      <w:r>
        <w:rPr>
          <w:b/>
          <w:sz w:val="17"/>
        </w:rPr>
        <w:t xml:space="preserve">mouvement Ar Seiz </w:t>
      </w:r>
      <w:r>
        <w:rPr>
          <w:sz w:val="12"/>
        </w:rPr>
        <w:t>par Alphonse Chanteau (1874-1958)</w:t>
      </w:r>
    </w:p>
    <w:p w14:paraId="3B53365E" w14:textId="77777777" w:rsidR="00BE3340" w:rsidRDefault="00F50D5A">
      <w:pPr>
        <w:spacing w:after="2" w:line="261" w:lineRule="auto"/>
        <w:ind w:left="-5" w:right="36"/>
      </w:pPr>
      <w:r>
        <w:rPr>
          <w:noProof/>
        </w:rPr>
        <w:drawing>
          <wp:anchor distT="0" distB="0" distL="114300" distR="114300" simplePos="0" relativeHeight="251660288" behindDoc="0" locked="0" layoutInCell="1" allowOverlap="0" wp14:anchorId="45188598" wp14:editId="58C9EE03">
            <wp:simplePos x="0" y="0"/>
            <wp:positionH relativeFrom="column">
              <wp:posOffset>1040814</wp:posOffset>
            </wp:positionH>
            <wp:positionV relativeFrom="paragraph">
              <wp:posOffset>-418951</wp:posOffset>
            </wp:positionV>
            <wp:extent cx="2377440" cy="1880616"/>
            <wp:effectExtent l="0" t="0" r="0" b="0"/>
            <wp:wrapSquare wrapText="bothSides"/>
            <wp:docPr id="6355" name="Picture 6355"/>
            <wp:cNvGraphicFramePr/>
            <a:graphic xmlns:a="http://schemas.openxmlformats.org/drawingml/2006/main">
              <a:graphicData uri="http://schemas.openxmlformats.org/drawingml/2006/picture">
                <pic:pic xmlns:pic="http://schemas.openxmlformats.org/drawingml/2006/picture">
                  <pic:nvPicPr>
                    <pic:cNvPr id="6355" name="Picture 6355"/>
                    <pic:cNvPicPr/>
                  </pic:nvPicPr>
                  <pic:blipFill>
                    <a:blip r:embed="rId5"/>
                    <a:stretch>
                      <a:fillRect/>
                    </a:stretch>
                  </pic:blipFill>
                  <pic:spPr>
                    <a:xfrm>
                      <a:off x="0" y="0"/>
                      <a:ext cx="2377440" cy="1880616"/>
                    </a:xfrm>
                    <a:prstGeom prst="rect">
                      <a:avLst/>
                    </a:prstGeom>
                  </pic:spPr>
                </pic:pic>
              </a:graphicData>
            </a:graphic>
          </wp:anchor>
        </w:drawing>
      </w:r>
      <w:r>
        <w:rPr>
          <w:b/>
          <w:sz w:val="17"/>
        </w:rPr>
        <w:t xml:space="preserve">Breur, l’été 2023 a </w:t>
      </w:r>
      <w:r>
        <w:rPr>
          <w:sz w:val="12"/>
        </w:rPr>
        <w:t xml:space="preserve">pour HB Quimper et numéroté </w:t>
      </w:r>
      <w:proofErr w:type="gramStart"/>
      <w:r>
        <w:rPr>
          <w:sz w:val="12"/>
        </w:rPr>
        <w:t>1263,à</w:t>
      </w:r>
      <w:proofErr w:type="gramEnd"/>
      <w:r>
        <w:rPr>
          <w:sz w:val="12"/>
        </w:rPr>
        <w:t xml:space="preserve"> 2 500 €. On a offert 1 200 € sur </w:t>
      </w:r>
      <w:r>
        <w:rPr>
          <w:b/>
          <w:sz w:val="17"/>
        </w:rPr>
        <w:t xml:space="preserve">également fait la </w:t>
      </w:r>
      <w:r>
        <w:rPr>
          <w:sz w:val="12"/>
        </w:rPr>
        <w:t>« Homme au chapeau portant un pe</w:t>
      </w:r>
      <w:r>
        <w:rPr>
          <w:b/>
          <w:sz w:val="17"/>
        </w:rPr>
        <w:t xml:space="preserve">part belle à d’autres </w:t>
      </w:r>
      <w:r>
        <w:rPr>
          <w:sz w:val="12"/>
        </w:rPr>
        <w:t xml:space="preserve">tit cochon dans ses bras », un sujet en </w:t>
      </w:r>
      <w:r>
        <w:rPr>
          <w:b/>
          <w:sz w:val="17"/>
        </w:rPr>
        <w:t xml:space="preserve">artistes de la création </w:t>
      </w:r>
      <w:r>
        <w:rPr>
          <w:sz w:val="12"/>
        </w:rPr>
        <w:t xml:space="preserve">faïence polychrome par Louis-Henri </w:t>
      </w:r>
      <w:r>
        <w:rPr>
          <w:b/>
          <w:sz w:val="17"/>
        </w:rPr>
        <w:t xml:space="preserve">bretonne, à l’instar </w:t>
      </w:r>
      <w:r>
        <w:rPr>
          <w:sz w:val="12"/>
        </w:rPr>
        <w:t xml:space="preserve">Nicot (1878-1944), marqué HenriotQuimper France 164, et 1 150 € sur </w:t>
      </w:r>
      <w:r>
        <w:rPr>
          <w:b/>
          <w:sz w:val="17"/>
        </w:rPr>
        <w:t xml:space="preserve">de ce rendez-vous </w:t>
      </w:r>
      <w:r>
        <w:rPr>
          <w:sz w:val="12"/>
        </w:rPr>
        <w:t>un grand vase à anses en faïence po</w:t>
      </w:r>
      <w:r>
        <w:rPr>
          <w:b/>
          <w:sz w:val="17"/>
        </w:rPr>
        <w:t xml:space="preserve">orchestré par la </w:t>
      </w:r>
      <w:r>
        <w:rPr>
          <w:sz w:val="12"/>
        </w:rPr>
        <w:t>lychrome, marque HB Quimper Odet</w:t>
      </w:r>
      <w:r>
        <w:rPr>
          <w:b/>
          <w:sz w:val="17"/>
        </w:rPr>
        <w:t xml:space="preserve">maison de ventes </w:t>
      </w:r>
      <w:r>
        <w:rPr>
          <w:sz w:val="12"/>
        </w:rPr>
        <w:t xml:space="preserve">ta, 347-1017, vers 1930. </w:t>
      </w:r>
      <w:r>
        <w:rPr>
          <w:b/>
          <w:sz w:val="17"/>
        </w:rPr>
        <w:t xml:space="preserve">Dupont et Associés </w:t>
      </w:r>
      <w:r>
        <w:rPr>
          <w:b/>
          <w:sz w:val="14"/>
        </w:rPr>
        <w:t xml:space="preserve">La « Jeune fi lle </w:t>
      </w:r>
      <w:r>
        <w:rPr>
          <w:b/>
          <w:sz w:val="17"/>
        </w:rPr>
        <w:t xml:space="preserve">qui a proposé un très </w:t>
      </w:r>
      <w:r>
        <w:rPr>
          <w:b/>
          <w:sz w:val="14"/>
        </w:rPr>
        <w:t xml:space="preserve">de Pont-l‘Abbé » </w:t>
      </w:r>
    </w:p>
    <w:p w14:paraId="025975CA" w14:textId="77777777" w:rsidR="00BE3340" w:rsidRDefault="00F50D5A">
      <w:pPr>
        <w:pStyle w:val="Titre2"/>
      </w:pPr>
      <w:proofErr w:type="gramStart"/>
      <w:r>
        <w:rPr>
          <w:sz w:val="17"/>
        </w:rPr>
        <w:t>beau</w:t>
      </w:r>
      <w:proofErr w:type="gramEnd"/>
      <w:r>
        <w:rPr>
          <w:sz w:val="17"/>
        </w:rPr>
        <w:t xml:space="preserve"> rendez-vous </w:t>
      </w:r>
      <w:r>
        <w:t>de Quillivic cote 750 €</w:t>
      </w:r>
    </w:p>
    <w:p w14:paraId="3D087E5B" w14:textId="77777777" w:rsidR="00BE3340" w:rsidRDefault="00F50D5A">
      <w:pPr>
        <w:spacing w:after="1940" w:line="261" w:lineRule="auto"/>
        <w:ind w:left="-5" w:right="36"/>
      </w:pPr>
      <w:proofErr w:type="gramStart"/>
      <w:r>
        <w:rPr>
          <w:b/>
          <w:sz w:val="17"/>
        </w:rPr>
        <w:t>avec</w:t>
      </w:r>
      <w:proofErr w:type="gramEnd"/>
      <w:r>
        <w:rPr>
          <w:b/>
          <w:sz w:val="17"/>
        </w:rPr>
        <w:t xml:space="preserve"> la tradition </w:t>
      </w:r>
      <w:r>
        <w:rPr>
          <w:sz w:val="12"/>
        </w:rPr>
        <w:t xml:space="preserve">« Jeune fi lle de Pont-l‘Abbé », un sujet </w:t>
      </w:r>
      <w:r>
        <w:rPr>
          <w:b/>
          <w:sz w:val="17"/>
        </w:rPr>
        <w:t>régionale.</w:t>
      </w:r>
      <w:r>
        <w:rPr>
          <w:sz w:val="12"/>
        </w:rPr>
        <w:t xml:space="preserve">en faïence polychrome, HB Quimper, signé sur la base par René Quillivic </w:t>
      </w:r>
    </w:p>
    <w:tbl>
      <w:tblPr>
        <w:tblStyle w:val="TableGrid"/>
        <w:tblpPr w:vertAnchor="text" w:tblpY="-1950"/>
        <w:tblOverlap w:val="never"/>
        <w:tblW w:w="7190" w:type="dxa"/>
        <w:tblInd w:w="0" w:type="dxa"/>
        <w:tblCellMar>
          <w:top w:w="0" w:type="dxa"/>
          <w:left w:w="0" w:type="dxa"/>
          <w:bottom w:w="0" w:type="dxa"/>
          <w:right w:w="0" w:type="dxa"/>
        </w:tblCellMar>
        <w:tblLook w:val="04A0" w:firstRow="1" w:lastRow="0" w:firstColumn="1" w:lastColumn="0" w:noHBand="0" w:noVBand="1"/>
      </w:tblPr>
      <w:tblGrid>
        <w:gridCol w:w="1834"/>
        <w:gridCol w:w="1836"/>
        <w:gridCol w:w="1836"/>
        <w:gridCol w:w="1684"/>
      </w:tblGrid>
      <w:tr w:rsidR="00BE3340" w14:paraId="72EAC5E1" w14:textId="77777777">
        <w:trPr>
          <w:trHeight w:val="293"/>
        </w:trPr>
        <w:tc>
          <w:tcPr>
            <w:tcW w:w="1835" w:type="dxa"/>
            <w:vMerge w:val="restart"/>
            <w:tcBorders>
              <w:top w:val="nil"/>
              <w:left w:val="nil"/>
              <w:bottom w:val="nil"/>
              <w:right w:val="nil"/>
            </w:tcBorders>
          </w:tcPr>
          <w:p w14:paraId="09E436D7" w14:textId="77777777" w:rsidR="00BE3340" w:rsidRDefault="00F50D5A">
            <w:pPr>
              <w:spacing w:after="0" w:line="259" w:lineRule="auto"/>
              <w:ind w:left="0" w:right="176" w:firstLine="0"/>
            </w:pPr>
            <w:r>
              <w:rPr>
                <w:sz w:val="12"/>
              </w:rPr>
              <w:lastRenderedPageBreak/>
              <w:t xml:space="preserve">Peintre, sculpteur, illustrateur, céramiste, né à Lamballe, Mathurin Méheut (1882-1958) est sans aucun doute l’un des artistes les plus recherchés des collectionneurs d’art populaire breton. Ainsi, lors de cette vente estivale à Morlaix, ce surdoué, travailleur infatigable, peintre du quotidien, des paysans et des gens de mer, a été très largement plébiscité pour « Les quatre saisons », suite de </w:t>
            </w:r>
            <w:proofErr w:type="gramStart"/>
            <w:r>
              <w:rPr>
                <w:sz w:val="12"/>
              </w:rPr>
              <w:t>quatre gouaches poussée</w:t>
            </w:r>
            <w:proofErr w:type="gramEnd"/>
            <w:r>
              <w:rPr>
                <w:sz w:val="12"/>
              </w:rPr>
              <w:t xml:space="preserve"> à 8 000 € et « Projet de décor aux poissons », un crayon et gouache sur calque, </w:t>
            </w:r>
          </w:p>
        </w:tc>
        <w:tc>
          <w:tcPr>
            <w:tcW w:w="3671" w:type="dxa"/>
            <w:gridSpan w:val="2"/>
            <w:tcBorders>
              <w:top w:val="nil"/>
              <w:left w:val="nil"/>
              <w:bottom w:val="nil"/>
              <w:right w:val="nil"/>
            </w:tcBorders>
          </w:tcPr>
          <w:p w14:paraId="13188F0E" w14:textId="77777777" w:rsidR="00BE3340" w:rsidRDefault="00F50D5A">
            <w:pPr>
              <w:spacing w:after="0" w:line="259" w:lineRule="auto"/>
              <w:ind w:left="8" w:right="0" w:firstLine="0"/>
            </w:pPr>
            <w:r>
              <w:rPr>
                <w:i/>
                <w:sz w:val="13"/>
              </w:rPr>
              <w:t>Louis-Marie Desiré-Lucas (1869-1949). « Procession en Bretagne », huile sur toile, signée en bas à gauche, adjugée 4 400 € (source Dupont et Associés).</w:t>
            </w:r>
          </w:p>
        </w:tc>
        <w:tc>
          <w:tcPr>
            <w:tcW w:w="1684" w:type="dxa"/>
            <w:vMerge w:val="restart"/>
            <w:tcBorders>
              <w:top w:val="nil"/>
              <w:left w:val="nil"/>
              <w:bottom w:val="nil"/>
              <w:right w:val="nil"/>
            </w:tcBorders>
          </w:tcPr>
          <w:p w14:paraId="3034C15C" w14:textId="77777777" w:rsidR="00BE3340" w:rsidRDefault="00F50D5A">
            <w:pPr>
              <w:spacing w:after="0" w:line="259" w:lineRule="auto"/>
              <w:ind w:left="0" w:right="24" w:firstLine="0"/>
            </w:pPr>
            <w:r>
              <w:rPr>
                <w:sz w:val="12"/>
              </w:rPr>
              <w:t>(1879-1969), inscrit Pont-l‘Abbé et daté 1908, a coté 750 €, tout comme une suite de cinq assiettes en faïence polychrome du « service de la galette », de Mathurin Méheut, monogrammées et marquées Henriot Quimper 133, ou « Femme et sa fi lle », un sujet en faïence polychrome de Robert Micheau Vernez (1907-1989), signé sur la base, marqué Henriot Quimper. Une assiette plate en faïence à décor polychrome d‘une pieuvre, du Service de la mer par Mathurin Méheut (18821958), signée Henriot Quimper 133 et</w:t>
            </w:r>
          </w:p>
        </w:tc>
      </w:tr>
      <w:tr w:rsidR="00BE3340" w14:paraId="7D7A61BD" w14:textId="77777777">
        <w:trPr>
          <w:trHeight w:val="1708"/>
        </w:trPr>
        <w:tc>
          <w:tcPr>
            <w:tcW w:w="0" w:type="auto"/>
            <w:vMerge/>
            <w:tcBorders>
              <w:top w:val="nil"/>
              <w:left w:val="nil"/>
              <w:bottom w:val="nil"/>
              <w:right w:val="nil"/>
            </w:tcBorders>
          </w:tcPr>
          <w:p w14:paraId="33B63250" w14:textId="77777777" w:rsidR="00BE3340" w:rsidRDefault="00BE3340">
            <w:pPr>
              <w:spacing w:after="160" w:line="259" w:lineRule="auto"/>
              <w:ind w:left="0" w:right="0" w:firstLine="0"/>
              <w:jc w:val="left"/>
            </w:pPr>
          </w:p>
        </w:tc>
        <w:tc>
          <w:tcPr>
            <w:tcW w:w="1836" w:type="dxa"/>
            <w:tcBorders>
              <w:top w:val="nil"/>
              <w:left w:val="nil"/>
              <w:bottom w:val="nil"/>
              <w:right w:val="nil"/>
            </w:tcBorders>
          </w:tcPr>
          <w:p w14:paraId="6FB4FE5A" w14:textId="77777777" w:rsidR="00BE3340" w:rsidRDefault="00F50D5A">
            <w:pPr>
              <w:spacing w:after="0" w:line="259" w:lineRule="auto"/>
              <w:ind w:left="0" w:right="177" w:firstLine="0"/>
            </w:pPr>
            <w:proofErr w:type="gramStart"/>
            <w:r>
              <w:rPr>
                <w:sz w:val="12"/>
              </w:rPr>
              <w:t>au</w:t>
            </w:r>
            <w:proofErr w:type="gramEnd"/>
            <w:r>
              <w:rPr>
                <w:sz w:val="12"/>
              </w:rPr>
              <w:t xml:space="preserve"> tricot », un pastel et fusain signé et daté 1897 par Charles Milcendeau (1872-1919), à 960 €. On a entendu 900 € sur « Le Roman de Renard », une gouache signée Yvonne Jean-Haffen (1895-1993), et 880 €, sur « Étude : portrait d‘homme et ange », un dessin à l‘encre et lavis portant cachet de la signature d’Émile Bernard (1826-1897). « Le Christ dans la baie de Douarnenez », </w:t>
            </w:r>
          </w:p>
        </w:tc>
        <w:tc>
          <w:tcPr>
            <w:tcW w:w="1836" w:type="dxa"/>
            <w:tcBorders>
              <w:top w:val="nil"/>
              <w:left w:val="nil"/>
              <w:bottom w:val="nil"/>
              <w:right w:val="nil"/>
            </w:tcBorders>
            <w:vAlign w:val="bottom"/>
          </w:tcPr>
          <w:p w14:paraId="0D8EB3FE" w14:textId="77777777" w:rsidR="00BE3340" w:rsidRDefault="00F50D5A">
            <w:pPr>
              <w:spacing w:after="7" w:line="216" w:lineRule="auto"/>
              <w:ind w:left="0" w:right="146" w:firstLine="0"/>
              <w:jc w:val="left"/>
            </w:pPr>
            <w:r>
              <w:rPr>
                <w:b/>
                <w:sz w:val="14"/>
              </w:rPr>
              <w:t>La femme du Congo d’Émile Adolphe Monier pour 5 000 €</w:t>
            </w:r>
          </w:p>
          <w:p w14:paraId="369BBCF7" w14:textId="77777777" w:rsidR="00BE3340" w:rsidRDefault="00F50D5A">
            <w:pPr>
              <w:spacing w:after="0" w:line="259" w:lineRule="auto"/>
              <w:ind w:left="0" w:right="181" w:firstLine="0"/>
            </w:pPr>
            <w:r>
              <w:rPr>
                <w:sz w:val="12"/>
              </w:rPr>
              <w:t xml:space="preserve">Au rayon céramique, c’est Émile Adolphe Monier (1883-1970), sculpteur emblématique de la période Art déco, créateur de très beaux portraits des différentes ethnies de l‘ancien Empire colonial français, qui s’est fort bien illustré grâce à cette « Tête de femme Mangbetu du Congo » en </w:t>
            </w:r>
          </w:p>
        </w:tc>
        <w:tc>
          <w:tcPr>
            <w:tcW w:w="0" w:type="auto"/>
            <w:vMerge/>
            <w:tcBorders>
              <w:top w:val="nil"/>
              <w:left w:val="nil"/>
              <w:bottom w:val="nil"/>
              <w:right w:val="nil"/>
            </w:tcBorders>
          </w:tcPr>
          <w:p w14:paraId="0FAD1139" w14:textId="77777777" w:rsidR="00BE3340" w:rsidRDefault="00BE3340">
            <w:pPr>
              <w:spacing w:after="160" w:line="259" w:lineRule="auto"/>
              <w:ind w:left="0" w:right="0" w:firstLine="0"/>
              <w:jc w:val="left"/>
            </w:pPr>
          </w:p>
        </w:tc>
      </w:tr>
    </w:tbl>
    <w:p w14:paraId="5B048C0A" w14:textId="77777777" w:rsidR="00BE3340" w:rsidRDefault="00F50D5A">
      <w:pPr>
        <w:spacing w:after="2" w:line="390" w:lineRule="auto"/>
        <w:ind w:left="-5" w:right="36"/>
      </w:pPr>
      <w:r>
        <w:rPr>
          <w:noProof/>
        </w:rPr>
        <w:drawing>
          <wp:anchor distT="0" distB="0" distL="114300" distR="114300" simplePos="0" relativeHeight="251661312" behindDoc="1" locked="0" layoutInCell="1" allowOverlap="0" wp14:anchorId="55BCC21B" wp14:editId="456F578E">
            <wp:simplePos x="0" y="0"/>
            <wp:positionH relativeFrom="column">
              <wp:posOffset>1733726</wp:posOffset>
            </wp:positionH>
            <wp:positionV relativeFrom="paragraph">
              <wp:posOffset>-5852</wp:posOffset>
            </wp:positionV>
            <wp:extent cx="1648968" cy="1545336"/>
            <wp:effectExtent l="0" t="0" r="0" b="0"/>
            <wp:wrapNone/>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6"/>
                    <a:stretch>
                      <a:fillRect/>
                    </a:stretch>
                  </pic:blipFill>
                  <pic:spPr>
                    <a:xfrm>
                      <a:off x="0" y="0"/>
                      <a:ext cx="1648968" cy="1545336"/>
                    </a:xfrm>
                    <a:prstGeom prst="rect">
                      <a:avLst/>
                    </a:prstGeom>
                  </pic:spPr>
                </pic:pic>
              </a:graphicData>
            </a:graphic>
          </wp:anchor>
        </w:drawing>
      </w:r>
      <w:proofErr w:type="gramStart"/>
      <w:r>
        <w:rPr>
          <w:sz w:val="12"/>
        </w:rPr>
        <w:t>monogrammé</w:t>
      </w:r>
      <w:proofErr w:type="gramEnd"/>
      <w:r>
        <w:rPr>
          <w:sz w:val="12"/>
        </w:rPr>
        <w:t xml:space="preserve"> et daté 1924, portant une étude pour la fresque monogramme MM, a atteint 630 € et étiquette au dos « Exposition Musée de la chapelle du ly- faïence polychrome, signée à l‘arrière un vase amphore en faïence, décor de du Morlaix - Rétrospective Mathurin cée Saint-Blaise, à et en creux sur le socle, marquée frises géométriques à dominante bleu Méheut 2008 », à 2 200 €. Dans son Douarnenez, aqua- et numérotée Henriot Quimper et blanc, attribué à Paul Renaud, signé sillage, « Procession en Bretagne »,</w:t>
      </w:r>
      <w:r>
        <w:rPr>
          <w:sz w:val="12"/>
        </w:rPr>
        <w:t xml:space="preserve"> relle et crayon noir 145 et acquise pour 5 000 €. HB Quimper 931 - 1477, période Odetune huile sur toile signée Louis-Ma- sur deux feuilles Autres belles perfor- ta, 550 €. Une soupière en faïence porie Désiré-Lucas (1869-1949), a fait assemblées par mances : un décor lychrome du « Service de la Mer », au 4 400 € et « Bretonne devant sa mai- Maurice Le Scouézec d‘Alfred Beau, si- monogramme de l‘artiste et marquée son en bord de mer », </w:t>
      </w:r>
      <w:proofErr w:type="gramStart"/>
      <w:r>
        <w:rPr>
          <w:sz w:val="12"/>
        </w:rPr>
        <w:t>une huile sur</w:t>
      </w:r>
      <w:proofErr w:type="gramEnd"/>
      <w:r>
        <w:rPr>
          <w:sz w:val="12"/>
        </w:rPr>
        <w:t xml:space="preserve"> (1881-1940), a été gné Al Beau et Henriot Quimper sous le</w:t>
      </w:r>
      <w:r>
        <w:rPr>
          <w:sz w:val="12"/>
        </w:rPr>
        <w:t xml:space="preserve"> couvercle et toile signée et dédicacée par Paul échangée contre 850 € marqué « peint en dessous, par Mathurin Méheut, a Madeline (1863-1920), 3 400 €. On et « Les Quais », une sur émail cru », coûté 500 € et un grand vase à trois a misé 2 000 € sur « La côte sauvage, gouache sur papier si- Q u i m p e r P o r- anses, en faïence à décor tournant Quiberon, Bretagne », une aquarelle gnée par Jean Le Merdy quier Beau, est de Bretonnes à dominante jaune et gouachée signée et située par Ernest (1928-2015), nommé</w:t>
      </w:r>
      <w:r>
        <w:rPr>
          <w:sz w:val="12"/>
        </w:rPr>
        <w:t xml:space="preserve"> monté à 4 000 €, et noir sur fond blanc, par Paul Fouillen Guérin (1887-1952) et 1 780 € sur peintre offi ciel de la Ma- (1899-1958) pour la Manufacture HB </w:t>
      </w:r>
    </w:p>
    <w:p w14:paraId="587D498D" w14:textId="77777777" w:rsidR="00BE3340" w:rsidRDefault="00F50D5A">
      <w:pPr>
        <w:tabs>
          <w:tab w:val="center" w:pos="2384"/>
        </w:tabs>
        <w:spacing w:after="2" w:line="261" w:lineRule="auto"/>
        <w:ind w:left="-15" w:right="0" w:firstLine="0"/>
        <w:jc w:val="left"/>
      </w:pPr>
      <w:r>
        <w:rPr>
          <w:sz w:val="12"/>
        </w:rPr>
        <w:t xml:space="preserve">« Portrait d‘homme », un fusain signé </w:t>
      </w:r>
      <w:r>
        <w:rPr>
          <w:sz w:val="12"/>
        </w:rPr>
        <w:tab/>
        <w:t xml:space="preserve">rine en 1979, contre </w:t>
      </w:r>
    </w:p>
    <w:p w14:paraId="597B91F8" w14:textId="77777777" w:rsidR="00BE3340" w:rsidRDefault="00F50D5A">
      <w:pPr>
        <w:spacing w:after="2" w:line="261" w:lineRule="auto"/>
        <w:ind w:left="-5" w:right="36"/>
      </w:pPr>
      <w:r>
        <w:rPr>
          <w:sz w:val="12"/>
        </w:rPr>
        <w:t xml:space="preserve">Charles Milcendeau (1872-1919) et 800 €. On a donné 700 € sur </w:t>
      </w:r>
      <w:r>
        <w:rPr>
          <w:i/>
          <w:sz w:val="20"/>
          <w:vertAlign w:val="superscript"/>
        </w:rPr>
        <w:t xml:space="preserve">Émile Adolphe </w:t>
      </w:r>
      <w:r>
        <w:rPr>
          <w:sz w:val="12"/>
        </w:rPr>
        <w:t>Grande Maison, marque HB Quimper daté 1896. « Le téléphone 1</w:t>
      </w:r>
      <w:r>
        <w:rPr>
          <w:sz w:val="7"/>
        </w:rPr>
        <w:t>ere</w:t>
      </w:r>
      <w:r>
        <w:rPr>
          <w:sz w:val="12"/>
        </w:rPr>
        <w:t xml:space="preserve"> ligne Roclincout </w:t>
      </w:r>
      <w:r>
        <w:rPr>
          <w:i/>
          <w:sz w:val="13"/>
        </w:rPr>
        <w:t xml:space="preserve">Monier (1883-1970), </w:t>
      </w:r>
      <w:r>
        <w:rPr>
          <w:sz w:val="12"/>
        </w:rPr>
        <w:t xml:space="preserve">531, vers 1930, 430 €. Enfi n, en art </w:t>
      </w:r>
    </w:p>
    <w:tbl>
      <w:tblPr>
        <w:tblStyle w:val="TableGrid"/>
        <w:tblW w:w="7190" w:type="dxa"/>
        <w:tblInd w:w="0" w:type="dxa"/>
        <w:tblCellMar>
          <w:top w:w="0" w:type="dxa"/>
          <w:left w:w="0" w:type="dxa"/>
          <w:bottom w:w="0" w:type="dxa"/>
          <w:right w:w="0" w:type="dxa"/>
        </w:tblCellMar>
        <w:tblLook w:val="04A0" w:firstRow="1" w:lastRow="0" w:firstColumn="1" w:lastColumn="0" w:noHBand="0" w:noVBand="1"/>
      </w:tblPr>
      <w:tblGrid>
        <w:gridCol w:w="1835"/>
        <w:gridCol w:w="1842"/>
        <w:gridCol w:w="1829"/>
        <w:gridCol w:w="1684"/>
      </w:tblGrid>
      <w:tr w:rsidR="00BE3340" w14:paraId="23A6F8A6" w14:textId="77777777">
        <w:trPr>
          <w:trHeight w:val="1036"/>
        </w:trPr>
        <w:tc>
          <w:tcPr>
            <w:tcW w:w="1835" w:type="dxa"/>
            <w:tcBorders>
              <w:top w:val="nil"/>
              <w:left w:val="nil"/>
              <w:bottom w:val="nil"/>
              <w:right w:val="nil"/>
            </w:tcBorders>
            <w:vAlign w:val="bottom"/>
          </w:tcPr>
          <w:p w14:paraId="749BB893" w14:textId="77777777" w:rsidR="00BE3340" w:rsidRDefault="00F50D5A">
            <w:pPr>
              <w:spacing w:after="7" w:line="216" w:lineRule="auto"/>
              <w:ind w:left="0" w:right="580" w:firstLine="0"/>
              <w:jc w:val="left"/>
            </w:pPr>
            <w:r>
              <w:rPr>
                <w:b/>
                <w:sz w:val="14"/>
              </w:rPr>
              <w:t>Calvaire breton pour 1 000 €</w:t>
            </w:r>
          </w:p>
          <w:p w14:paraId="1504C54F" w14:textId="77777777" w:rsidR="00BE3340" w:rsidRDefault="00F50D5A">
            <w:pPr>
              <w:spacing w:after="0" w:line="259" w:lineRule="auto"/>
              <w:ind w:left="0" w:right="180" w:firstLine="0"/>
            </w:pPr>
            <w:r>
              <w:rPr>
                <w:sz w:val="12"/>
              </w:rPr>
              <w:t xml:space="preserve">« Calvaire breton », une gravure en couleurs signée Charles de Kergariou dit Kerga (1899-1956), a trouvé preneur à 1 000 € et « Vieille Bretonne </w:t>
            </w:r>
          </w:p>
        </w:tc>
        <w:tc>
          <w:tcPr>
            <w:tcW w:w="1842" w:type="dxa"/>
            <w:tcBorders>
              <w:top w:val="nil"/>
              <w:left w:val="nil"/>
              <w:bottom w:val="nil"/>
              <w:right w:val="nil"/>
            </w:tcBorders>
          </w:tcPr>
          <w:p w14:paraId="73121C5F" w14:textId="77777777" w:rsidR="00BE3340" w:rsidRDefault="00F50D5A">
            <w:pPr>
              <w:spacing w:after="0" w:line="259" w:lineRule="auto"/>
              <w:ind w:left="0" w:right="187" w:firstLine="0"/>
            </w:pPr>
            <w:r>
              <w:rPr>
                <w:sz w:val="12"/>
              </w:rPr>
              <w:t>22 juillet 1915 (?) », un dessin au fusain et rehauts de pastel sur papier monogrammé par Mathurin Méheut (1882-1958), et 600 € sur « Bateaux de pêche échoués au port », une huile sur toile encadrée, signée par Marcel Le Toiser (1907-1980).</w:t>
            </w:r>
          </w:p>
        </w:tc>
        <w:tc>
          <w:tcPr>
            <w:tcW w:w="1829" w:type="dxa"/>
            <w:tcBorders>
              <w:top w:val="nil"/>
              <w:left w:val="nil"/>
              <w:bottom w:val="nil"/>
              <w:right w:val="nil"/>
            </w:tcBorders>
          </w:tcPr>
          <w:p w14:paraId="18D75CF4" w14:textId="77777777" w:rsidR="00BE3340" w:rsidRDefault="00F50D5A">
            <w:pPr>
              <w:spacing w:after="0"/>
              <w:ind w:left="0" w:right="290" w:firstLine="271"/>
              <w:jc w:val="left"/>
            </w:pPr>
            <w:r>
              <w:rPr>
                <w:i/>
                <w:sz w:val="13"/>
              </w:rPr>
              <w:t xml:space="preserve">Henriot Quimper, « Tête de femme Mangbetu du Congo », en faïence polychrome, signée à l‘arrière et en creux sur le socle, marquée et numérotée Henriot Quimper 145, partie à 5 000 € </w:t>
            </w:r>
          </w:p>
          <w:p w14:paraId="1915BA9C" w14:textId="77777777" w:rsidR="00BE3340" w:rsidRDefault="00F50D5A">
            <w:pPr>
              <w:spacing w:after="0" w:line="259" w:lineRule="auto"/>
              <w:ind w:left="0" w:right="0" w:firstLine="0"/>
              <w:jc w:val="left"/>
            </w:pPr>
            <w:r>
              <w:rPr>
                <w:i/>
                <w:sz w:val="13"/>
              </w:rPr>
              <w:t>(</w:t>
            </w:r>
            <w:proofErr w:type="gramStart"/>
            <w:r>
              <w:rPr>
                <w:i/>
                <w:sz w:val="13"/>
              </w:rPr>
              <w:t>source</w:t>
            </w:r>
            <w:proofErr w:type="gramEnd"/>
            <w:r>
              <w:rPr>
                <w:i/>
                <w:sz w:val="13"/>
              </w:rPr>
              <w:t xml:space="preserve"> Dupont et Associés).</w:t>
            </w:r>
          </w:p>
        </w:tc>
        <w:tc>
          <w:tcPr>
            <w:tcW w:w="1684" w:type="dxa"/>
            <w:tcBorders>
              <w:top w:val="nil"/>
              <w:left w:val="nil"/>
              <w:bottom w:val="nil"/>
              <w:right w:val="nil"/>
            </w:tcBorders>
          </w:tcPr>
          <w:p w14:paraId="71A4AE76" w14:textId="77777777" w:rsidR="00BE3340" w:rsidRDefault="00F50D5A">
            <w:pPr>
              <w:spacing w:after="197" w:line="228" w:lineRule="auto"/>
              <w:ind w:left="0" w:right="24" w:firstLine="0"/>
            </w:pPr>
            <w:proofErr w:type="gramStart"/>
            <w:r>
              <w:rPr>
                <w:sz w:val="12"/>
              </w:rPr>
              <w:t>populaire</w:t>
            </w:r>
            <w:proofErr w:type="gramEnd"/>
            <w:r>
              <w:rPr>
                <w:sz w:val="12"/>
              </w:rPr>
              <w:t>, un costume homme Pays Glazik de la région de Briec, composé d’un gilet et d’une veste, circa 1940, a fait le bonheur d’un collectionneur pour 325 €.</w:t>
            </w:r>
          </w:p>
          <w:p w14:paraId="55C5E31F" w14:textId="77777777" w:rsidR="00BE3340" w:rsidRDefault="00F50D5A">
            <w:pPr>
              <w:spacing w:after="0" w:line="259" w:lineRule="auto"/>
              <w:ind w:left="0" w:right="29" w:firstLine="0"/>
              <w:jc w:val="right"/>
            </w:pPr>
            <w:r>
              <w:rPr>
                <w:b/>
                <w:sz w:val="14"/>
              </w:rPr>
              <w:t>Véronique Le Bagousse</w:t>
            </w:r>
          </w:p>
        </w:tc>
      </w:tr>
    </w:tbl>
    <w:p w14:paraId="579DD0B8" w14:textId="77777777" w:rsidR="00BE3340" w:rsidRDefault="00F50D5A">
      <w:pPr>
        <w:spacing w:after="1828" w:line="259" w:lineRule="auto"/>
        <w:ind w:left="0" w:right="0" w:firstLine="0"/>
        <w:jc w:val="left"/>
      </w:pPr>
      <w:r>
        <w:rPr>
          <w:noProof/>
          <w:color w:val="000000"/>
          <w:sz w:val="22"/>
        </w:rPr>
        <mc:AlternateContent>
          <mc:Choice Requires="wpg">
            <w:drawing>
              <wp:inline distT="0" distB="0" distL="0" distR="0" wp14:anchorId="5B7EC2F1" wp14:editId="29098805">
                <wp:extent cx="4547616" cy="9549"/>
                <wp:effectExtent l="0" t="0" r="0" b="0"/>
                <wp:docPr id="4716" name="Group 4716"/>
                <wp:cNvGraphicFramePr/>
                <a:graphic xmlns:a="http://schemas.openxmlformats.org/drawingml/2006/main">
                  <a:graphicData uri="http://schemas.microsoft.com/office/word/2010/wordprocessingGroup">
                    <wpg:wgp>
                      <wpg:cNvGrpSpPr/>
                      <wpg:grpSpPr>
                        <a:xfrm>
                          <a:off x="0" y="0"/>
                          <a:ext cx="4547616" cy="9549"/>
                          <a:chOff x="0" y="0"/>
                          <a:chExt cx="4547616" cy="9549"/>
                        </a:xfrm>
                      </wpg:grpSpPr>
                      <wps:wsp>
                        <wps:cNvPr id="6557" name="Shape 6557"/>
                        <wps:cNvSpPr/>
                        <wps:spPr>
                          <a:xfrm>
                            <a:off x="0" y="0"/>
                            <a:ext cx="4547616" cy="9549"/>
                          </a:xfrm>
                          <a:custGeom>
                            <a:avLst/>
                            <a:gdLst/>
                            <a:ahLst/>
                            <a:cxnLst/>
                            <a:rect l="0" t="0" r="0" b="0"/>
                            <a:pathLst>
                              <a:path w="4547616" h="9549">
                                <a:moveTo>
                                  <a:pt x="0" y="0"/>
                                </a:moveTo>
                                <a:lnTo>
                                  <a:pt x="4547616" y="0"/>
                                </a:lnTo>
                                <a:lnTo>
                                  <a:pt x="4547616" y="9549"/>
                                </a:lnTo>
                                <a:lnTo>
                                  <a:pt x="0" y="954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716" style="width:358.08pt;height:0.751892pt;mso-position-horizontal-relative:char;mso-position-vertical-relative:line" coordsize="45476,95">
                <v:shape id="Shape 6558" style="position:absolute;width:45476;height:95;left:0;top:0;" coordsize="4547616,9549" path="m0,0l4547616,0l4547616,9549l0,9549l0,0">
                  <v:stroke weight="0pt" endcap="flat" joinstyle="miter" miterlimit="10" on="false" color="#000000" opacity="0"/>
                  <v:fill on="true" color="#181717"/>
                </v:shape>
              </v:group>
            </w:pict>
          </mc:Fallback>
        </mc:AlternateContent>
      </w:r>
    </w:p>
    <w:p w14:paraId="5C5D0992" w14:textId="77777777" w:rsidR="00BE3340" w:rsidRDefault="00F50D5A">
      <w:pPr>
        <w:spacing w:after="0" w:line="216" w:lineRule="auto"/>
        <w:ind w:left="3706" w:right="109" w:firstLine="0"/>
        <w:jc w:val="center"/>
      </w:pPr>
      <w:r>
        <w:rPr>
          <w:rFonts w:ascii="Arial" w:eastAsia="Arial" w:hAnsi="Arial" w:cs="Arial"/>
          <w:sz w:val="42"/>
        </w:rPr>
        <w:t>Vous c</w:t>
      </w:r>
      <w:r>
        <w:rPr>
          <w:rFonts w:ascii="Arial" w:eastAsia="Arial" w:hAnsi="Arial" w:cs="Arial"/>
          <w:sz w:val="42"/>
        </w:rPr>
        <w:t xml:space="preserve">réez votre entreprise ? </w:t>
      </w:r>
    </w:p>
    <w:p w14:paraId="78450100" w14:textId="77777777" w:rsidR="00BE3340" w:rsidRDefault="00F50D5A">
      <w:pPr>
        <w:spacing w:after="175" w:line="222" w:lineRule="auto"/>
        <w:ind w:left="5620" w:right="47"/>
        <w:jc w:val="left"/>
      </w:pPr>
      <w:r>
        <w:rPr>
          <w:rFonts w:ascii="Arial" w:eastAsia="Arial" w:hAnsi="Arial" w:cs="Arial"/>
          <w:b/>
          <w:color w:val="FFFEFD"/>
          <w:sz w:val="14"/>
        </w:rPr>
        <w:t>Tous journaux habilités en France</w:t>
      </w:r>
    </w:p>
    <w:p w14:paraId="0A444A79" w14:textId="77777777" w:rsidR="00BE3340" w:rsidRDefault="00F50D5A">
      <w:pPr>
        <w:spacing w:after="373" w:line="222" w:lineRule="auto"/>
        <w:ind w:left="5620" w:right="47"/>
        <w:jc w:val="left"/>
      </w:pPr>
      <w:r>
        <w:rPr>
          <w:rFonts w:ascii="Arial" w:eastAsia="Arial" w:hAnsi="Arial" w:cs="Arial"/>
          <w:b/>
          <w:color w:val="FFFEFD"/>
          <w:sz w:val="14"/>
        </w:rPr>
        <w:t>Devis &amp; attestation de parution immédiats</w:t>
      </w:r>
    </w:p>
    <w:p w14:paraId="78E9C5F7" w14:textId="77777777" w:rsidR="00BE3340" w:rsidRDefault="00F50D5A">
      <w:pPr>
        <w:spacing w:after="0" w:line="241" w:lineRule="auto"/>
        <w:ind w:left="386" w:right="0" w:firstLine="0"/>
        <w:jc w:val="left"/>
      </w:pPr>
      <w:r>
        <w:rPr>
          <w:noProof/>
          <w:color w:val="000000"/>
          <w:sz w:val="22"/>
        </w:rPr>
        <mc:AlternateContent>
          <mc:Choice Requires="wpg">
            <w:drawing>
              <wp:anchor distT="0" distB="0" distL="114300" distR="114300" simplePos="0" relativeHeight="251662336" behindDoc="1" locked="0" layoutInCell="1" allowOverlap="1" wp14:anchorId="6DB3F3F1" wp14:editId="2BA2535F">
                <wp:simplePos x="0" y="0"/>
                <wp:positionH relativeFrom="column">
                  <wp:posOffset>-2349347</wp:posOffset>
                </wp:positionH>
                <wp:positionV relativeFrom="paragraph">
                  <wp:posOffset>-2107315</wp:posOffset>
                </wp:positionV>
                <wp:extent cx="6929235" cy="2979985"/>
                <wp:effectExtent l="0" t="0" r="0" b="0"/>
                <wp:wrapNone/>
                <wp:docPr id="4715" name="Group 4715"/>
                <wp:cNvGraphicFramePr/>
                <a:graphic xmlns:a="http://schemas.openxmlformats.org/drawingml/2006/main">
                  <a:graphicData uri="http://schemas.microsoft.com/office/word/2010/wordprocessingGroup">
                    <wpg:wgp>
                      <wpg:cNvGrpSpPr/>
                      <wpg:grpSpPr>
                        <a:xfrm>
                          <a:off x="0" y="0"/>
                          <a:ext cx="6929235" cy="2979985"/>
                          <a:chOff x="0" y="0"/>
                          <a:chExt cx="6929235" cy="2979985"/>
                        </a:xfrm>
                      </wpg:grpSpPr>
                      <wps:wsp>
                        <wps:cNvPr id="6559" name="Shape 6559"/>
                        <wps:cNvSpPr/>
                        <wps:spPr>
                          <a:xfrm>
                            <a:off x="2349341" y="1891560"/>
                            <a:ext cx="4575383" cy="1088362"/>
                          </a:xfrm>
                          <a:custGeom>
                            <a:avLst/>
                            <a:gdLst/>
                            <a:ahLst/>
                            <a:cxnLst/>
                            <a:rect l="0" t="0" r="0" b="0"/>
                            <a:pathLst>
                              <a:path w="4575383" h="1088362">
                                <a:moveTo>
                                  <a:pt x="0" y="0"/>
                                </a:moveTo>
                                <a:lnTo>
                                  <a:pt x="4575383" y="0"/>
                                </a:lnTo>
                                <a:lnTo>
                                  <a:pt x="4575383" y="1088362"/>
                                </a:lnTo>
                                <a:lnTo>
                                  <a:pt x="0" y="1088362"/>
                                </a:lnTo>
                                <a:lnTo>
                                  <a:pt x="0" y="0"/>
                                </a:lnTo>
                              </a:path>
                            </a:pathLst>
                          </a:custGeom>
                          <a:ln w="0" cap="flat">
                            <a:miter lim="127000"/>
                          </a:ln>
                        </wps:spPr>
                        <wps:style>
                          <a:lnRef idx="0">
                            <a:srgbClr val="000000">
                              <a:alpha val="0"/>
                            </a:srgbClr>
                          </a:lnRef>
                          <a:fillRef idx="1">
                            <a:srgbClr val="544653"/>
                          </a:fillRef>
                          <a:effectRef idx="0">
                            <a:scrgbClr r="0" g="0" b="0"/>
                          </a:effectRef>
                          <a:fontRef idx="none"/>
                        </wps:style>
                        <wps:bodyPr/>
                      </wps:wsp>
                      <pic:pic xmlns:pic="http://schemas.openxmlformats.org/drawingml/2006/picture">
                        <pic:nvPicPr>
                          <pic:cNvPr id="6354" name="Picture 6354"/>
                          <pic:cNvPicPr/>
                        </pic:nvPicPr>
                        <pic:blipFill>
                          <a:blip r:embed="rId7"/>
                          <a:stretch>
                            <a:fillRect/>
                          </a:stretch>
                        </pic:blipFill>
                        <pic:spPr>
                          <a:xfrm>
                            <a:off x="2343682" y="-3046"/>
                            <a:ext cx="4568952" cy="1895856"/>
                          </a:xfrm>
                          <a:prstGeom prst="rect">
                            <a:avLst/>
                          </a:prstGeom>
                        </pic:spPr>
                      </pic:pic>
                      <wps:wsp>
                        <wps:cNvPr id="42" name="Shape 42"/>
                        <wps:cNvSpPr/>
                        <wps:spPr>
                          <a:xfrm>
                            <a:off x="4024207" y="2831034"/>
                            <a:ext cx="152278" cy="115407"/>
                          </a:xfrm>
                          <a:custGeom>
                            <a:avLst/>
                            <a:gdLst/>
                            <a:ahLst/>
                            <a:cxnLst/>
                            <a:rect l="0" t="0" r="0" b="0"/>
                            <a:pathLst>
                              <a:path w="152278" h="115407">
                                <a:moveTo>
                                  <a:pt x="152278" y="0"/>
                                </a:moveTo>
                                <a:cubicBezTo>
                                  <a:pt x="152278" y="0"/>
                                  <a:pt x="98633" y="16133"/>
                                  <a:pt x="117653" y="90404"/>
                                </a:cubicBezTo>
                                <a:cubicBezTo>
                                  <a:pt x="117653" y="90404"/>
                                  <a:pt x="48646" y="83046"/>
                                  <a:pt x="0" y="115407"/>
                                </a:cubicBezTo>
                                <a:cubicBezTo>
                                  <a:pt x="0" y="115407"/>
                                  <a:pt x="3505" y="36874"/>
                                  <a:pt x="78181" y="10049"/>
                                </a:cubicBezTo>
                                <a:cubicBezTo>
                                  <a:pt x="78181" y="10049"/>
                                  <a:pt x="106284" y="16823"/>
                                  <a:pt x="152278" y="0"/>
                                </a:cubicBezTo>
                                <a:close/>
                              </a:path>
                            </a:pathLst>
                          </a:custGeom>
                          <a:ln w="0" cap="flat">
                            <a:miter lim="127000"/>
                          </a:ln>
                        </wps:spPr>
                        <wps:style>
                          <a:lnRef idx="0">
                            <a:srgbClr val="000000">
                              <a:alpha val="0"/>
                            </a:srgbClr>
                          </a:lnRef>
                          <a:fillRef idx="1">
                            <a:srgbClr val="544653"/>
                          </a:fillRef>
                          <a:effectRef idx="0">
                            <a:scrgbClr r="0" g="0" b="0"/>
                          </a:effectRef>
                          <a:fontRef idx="none"/>
                        </wps:style>
                        <wps:bodyPr/>
                      </wps:wsp>
                      <wps:wsp>
                        <wps:cNvPr id="43" name="Shape 43"/>
                        <wps:cNvSpPr/>
                        <wps:spPr>
                          <a:xfrm>
                            <a:off x="4024206" y="2831034"/>
                            <a:ext cx="152294" cy="115407"/>
                          </a:xfrm>
                          <a:custGeom>
                            <a:avLst/>
                            <a:gdLst/>
                            <a:ahLst/>
                            <a:cxnLst/>
                            <a:rect l="0" t="0" r="0" b="0"/>
                            <a:pathLst>
                              <a:path w="152294" h="115407">
                                <a:moveTo>
                                  <a:pt x="0" y="115407"/>
                                </a:moveTo>
                                <a:cubicBezTo>
                                  <a:pt x="0" y="115407"/>
                                  <a:pt x="3502" y="36874"/>
                                  <a:pt x="78195" y="10049"/>
                                </a:cubicBezTo>
                                <a:cubicBezTo>
                                  <a:pt x="78195" y="10049"/>
                                  <a:pt x="106271" y="16823"/>
                                  <a:pt x="152294" y="0"/>
                                </a:cubicBezTo>
                                <a:cubicBezTo>
                                  <a:pt x="152294" y="0"/>
                                  <a:pt x="98611" y="16133"/>
                                  <a:pt x="117652" y="90404"/>
                                </a:cubicBezTo>
                                <a:cubicBezTo>
                                  <a:pt x="117652" y="90404"/>
                                  <a:pt x="48680" y="83046"/>
                                  <a:pt x="0" y="115407"/>
                                </a:cubicBezTo>
                                <a:close/>
                              </a:path>
                            </a:pathLst>
                          </a:custGeom>
                          <a:ln w="2722" cap="flat">
                            <a:miter lim="100000"/>
                          </a:ln>
                        </wps:spPr>
                        <wps:style>
                          <a:lnRef idx="1">
                            <a:srgbClr val="FFFEFD"/>
                          </a:lnRef>
                          <a:fillRef idx="0">
                            <a:srgbClr val="000000">
                              <a:alpha val="0"/>
                            </a:srgbClr>
                          </a:fillRef>
                          <a:effectRef idx="0">
                            <a:scrgbClr r="0" g="0" b="0"/>
                          </a:effectRef>
                          <a:fontRef idx="none"/>
                        </wps:style>
                        <wps:bodyPr/>
                      </wps:wsp>
                      <wps:wsp>
                        <wps:cNvPr id="44" name="Shape 44"/>
                        <wps:cNvSpPr/>
                        <wps:spPr>
                          <a:xfrm>
                            <a:off x="4018690" y="2819461"/>
                            <a:ext cx="147645" cy="120693"/>
                          </a:xfrm>
                          <a:custGeom>
                            <a:avLst/>
                            <a:gdLst/>
                            <a:ahLst/>
                            <a:cxnLst/>
                            <a:rect l="0" t="0" r="0" b="0"/>
                            <a:pathLst>
                              <a:path w="147645" h="120693">
                                <a:moveTo>
                                  <a:pt x="147645" y="0"/>
                                </a:moveTo>
                                <a:cubicBezTo>
                                  <a:pt x="147645" y="0"/>
                                  <a:pt x="94671" y="18002"/>
                                  <a:pt x="116586" y="91559"/>
                                </a:cubicBezTo>
                                <a:cubicBezTo>
                                  <a:pt x="116586" y="91559"/>
                                  <a:pt x="47366" y="86630"/>
                                  <a:pt x="0" y="120693"/>
                                </a:cubicBezTo>
                                <a:cubicBezTo>
                                  <a:pt x="0" y="120693"/>
                                  <a:pt x="457" y="42101"/>
                                  <a:pt x="74006" y="12657"/>
                                </a:cubicBezTo>
                                <a:cubicBezTo>
                                  <a:pt x="74006" y="12657"/>
                                  <a:pt x="102383" y="18419"/>
                                  <a:pt x="147645" y="0"/>
                                </a:cubicBezTo>
                                <a:close/>
                              </a:path>
                            </a:pathLst>
                          </a:custGeom>
                          <a:ln w="0" cap="flat">
                            <a:miter lim="100000"/>
                          </a:ln>
                        </wps:spPr>
                        <wps:style>
                          <a:lnRef idx="0">
                            <a:srgbClr val="000000">
                              <a:alpha val="0"/>
                            </a:srgbClr>
                          </a:lnRef>
                          <a:fillRef idx="1">
                            <a:srgbClr val="544653"/>
                          </a:fillRef>
                          <a:effectRef idx="0">
                            <a:scrgbClr r="0" g="0" b="0"/>
                          </a:effectRef>
                          <a:fontRef idx="none"/>
                        </wps:style>
                        <wps:bodyPr/>
                      </wps:wsp>
                      <wps:wsp>
                        <wps:cNvPr id="45" name="Shape 45"/>
                        <wps:cNvSpPr/>
                        <wps:spPr>
                          <a:xfrm>
                            <a:off x="4018704" y="2819461"/>
                            <a:ext cx="147636" cy="120693"/>
                          </a:xfrm>
                          <a:custGeom>
                            <a:avLst/>
                            <a:gdLst/>
                            <a:ahLst/>
                            <a:cxnLst/>
                            <a:rect l="0" t="0" r="0" b="0"/>
                            <a:pathLst>
                              <a:path w="147636" h="120693">
                                <a:moveTo>
                                  <a:pt x="0" y="120693"/>
                                </a:moveTo>
                                <a:cubicBezTo>
                                  <a:pt x="0" y="120693"/>
                                  <a:pt x="438" y="42101"/>
                                  <a:pt x="74006" y="12657"/>
                                </a:cubicBezTo>
                                <a:cubicBezTo>
                                  <a:pt x="74006" y="12657"/>
                                  <a:pt x="102363" y="18419"/>
                                  <a:pt x="147636" y="0"/>
                                </a:cubicBezTo>
                                <a:cubicBezTo>
                                  <a:pt x="147636" y="0"/>
                                  <a:pt x="94672" y="18002"/>
                                  <a:pt x="116589" y="91559"/>
                                </a:cubicBezTo>
                                <a:cubicBezTo>
                                  <a:pt x="116589" y="91559"/>
                                  <a:pt x="47367" y="86630"/>
                                  <a:pt x="0" y="120693"/>
                                </a:cubicBezTo>
                                <a:close/>
                              </a:path>
                            </a:pathLst>
                          </a:custGeom>
                          <a:ln w="2722" cap="flat">
                            <a:miter lim="100000"/>
                          </a:ln>
                        </wps:spPr>
                        <wps:style>
                          <a:lnRef idx="1">
                            <a:srgbClr val="FFFEFD"/>
                          </a:lnRef>
                          <a:fillRef idx="0">
                            <a:srgbClr val="000000">
                              <a:alpha val="0"/>
                            </a:srgbClr>
                          </a:fillRef>
                          <a:effectRef idx="0">
                            <a:scrgbClr r="0" g="0" b="0"/>
                          </a:effectRef>
                          <a:fontRef idx="none"/>
                        </wps:style>
                        <wps:bodyPr/>
                      </wps:wsp>
                      <wps:wsp>
                        <wps:cNvPr id="46" name="Shape 46"/>
                        <wps:cNvSpPr/>
                        <wps:spPr>
                          <a:xfrm>
                            <a:off x="4007656" y="2808435"/>
                            <a:ext cx="144353" cy="128719"/>
                          </a:xfrm>
                          <a:custGeom>
                            <a:avLst/>
                            <a:gdLst/>
                            <a:ahLst/>
                            <a:cxnLst/>
                            <a:rect l="0" t="0" r="0" b="0"/>
                            <a:pathLst>
                              <a:path w="144353" h="128719">
                                <a:moveTo>
                                  <a:pt x="144353" y="0"/>
                                </a:moveTo>
                                <a:cubicBezTo>
                                  <a:pt x="144353" y="0"/>
                                  <a:pt x="92568" y="20944"/>
                                  <a:pt x="119025" y="93143"/>
                                </a:cubicBezTo>
                                <a:cubicBezTo>
                                  <a:pt x="119025" y="93143"/>
                                  <a:pt x="49591" y="92084"/>
                                  <a:pt x="4420" y="128719"/>
                                </a:cubicBezTo>
                                <a:cubicBezTo>
                                  <a:pt x="4420" y="128719"/>
                                  <a:pt x="0" y="50221"/>
                                  <a:pt x="71628" y="16752"/>
                                </a:cubicBezTo>
                                <a:cubicBezTo>
                                  <a:pt x="71628" y="16752"/>
                                  <a:pt x="100279" y="20944"/>
                                  <a:pt x="144353" y="0"/>
                                </a:cubicBezTo>
                                <a:close/>
                              </a:path>
                            </a:pathLst>
                          </a:custGeom>
                          <a:ln w="0" cap="flat">
                            <a:miter lim="100000"/>
                          </a:ln>
                        </wps:spPr>
                        <wps:style>
                          <a:lnRef idx="0">
                            <a:srgbClr val="000000">
                              <a:alpha val="0"/>
                            </a:srgbClr>
                          </a:lnRef>
                          <a:fillRef idx="1">
                            <a:srgbClr val="544653"/>
                          </a:fillRef>
                          <a:effectRef idx="0">
                            <a:scrgbClr r="0" g="0" b="0"/>
                          </a:effectRef>
                          <a:fontRef idx="none"/>
                        </wps:style>
                        <wps:bodyPr/>
                      </wps:wsp>
                      <wps:wsp>
                        <wps:cNvPr id="47" name="Shape 47"/>
                        <wps:cNvSpPr/>
                        <wps:spPr>
                          <a:xfrm>
                            <a:off x="4007667" y="2808436"/>
                            <a:ext cx="144352" cy="128718"/>
                          </a:xfrm>
                          <a:custGeom>
                            <a:avLst/>
                            <a:gdLst/>
                            <a:ahLst/>
                            <a:cxnLst/>
                            <a:rect l="0" t="0" r="0" b="0"/>
                            <a:pathLst>
                              <a:path w="144352" h="128718">
                                <a:moveTo>
                                  <a:pt x="4408" y="128718"/>
                                </a:moveTo>
                                <a:cubicBezTo>
                                  <a:pt x="4408" y="128718"/>
                                  <a:pt x="0" y="50220"/>
                                  <a:pt x="71629" y="16752"/>
                                </a:cubicBezTo>
                                <a:cubicBezTo>
                                  <a:pt x="71629" y="16752"/>
                                  <a:pt x="100268" y="20943"/>
                                  <a:pt x="144352" y="0"/>
                                </a:cubicBezTo>
                                <a:cubicBezTo>
                                  <a:pt x="144352" y="0"/>
                                  <a:pt x="92546" y="20943"/>
                                  <a:pt x="118996" y="93142"/>
                                </a:cubicBezTo>
                                <a:cubicBezTo>
                                  <a:pt x="118996" y="93142"/>
                                  <a:pt x="49587" y="92083"/>
                                  <a:pt x="4408" y="128718"/>
                                </a:cubicBezTo>
                                <a:close/>
                              </a:path>
                            </a:pathLst>
                          </a:custGeom>
                          <a:ln w="2722" cap="flat">
                            <a:miter lim="100000"/>
                          </a:ln>
                        </wps:spPr>
                        <wps:style>
                          <a:lnRef idx="1">
                            <a:srgbClr val="FFFEFD"/>
                          </a:lnRef>
                          <a:fillRef idx="0">
                            <a:srgbClr val="000000">
                              <a:alpha val="0"/>
                            </a:srgbClr>
                          </a:fillRef>
                          <a:effectRef idx="0">
                            <a:scrgbClr r="0" g="0" b="0"/>
                          </a:effectRef>
                          <a:fontRef idx="none"/>
                        </wps:style>
                        <wps:bodyPr/>
                      </wps:wsp>
                      <wps:wsp>
                        <wps:cNvPr id="94" name="Shape 94"/>
                        <wps:cNvSpPr/>
                        <wps:spPr>
                          <a:xfrm>
                            <a:off x="2351726" y="4643"/>
                            <a:ext cx="4575134" cy="2975342"/>
                          </a:xfrm>
                          <a:custGeom>
                            <a:avLst/>
                            <a:gdLst/>
                            <a:ahLst/>
                            <a:cxnLst/>
                            <a:rect l="0" t="0" r="0" b="0"/>
                            <a:pathLst>
                              <a:path w="4575134" h="2975342">
                                <a:moveTo>
                                  <a:pt x="0" y="2975342"/>
                                </a:moveTo>
                                <a:lnTo>
                                  <a:pt x="0" y="0"/>
                                </a:lnTo>
                                <a:lnTo>
                                  <a:pt x="4575134" y="0"/>
                                </a:lnTo>
                                <a:lnTo>
                                  <a:pt x="4575134" y="2975342"/>
                                </a:lnTo>
                              </a:path>
                            </a:pathLst>
                          </a:custGeom>
                          <a:ln w="4530" cap="flat">
                            <a:miter lim="100000"/>
                          </a:ln>
                        </wps:spPr>
                        <wps:style>
                          <a:lnRef idx="1">
                            <a:srgbClr val="544653"/>
                          </a:lnRef>
                          <a:fillRef idx="0">
                            <a:srgbClr val="000000">
                              <a:alpha val="0"/>
                            </a:srgbClr>
                          </a:fillRef>
                          <a:effectRef idx="0">
                            <a:scrgbClr r="0" g="0" b="0"/>
                          </a:effectRef>
                          <a:fontRef idx="none"/>
                        </wps:style>
                        <wps:bodyPr/>
                      </wps:wsp>
                      <wps:wsp>
                        <wps:cNvPr id="95" name="Shape 95"/>
                        <wps:cNvSpPr/>
                        <wps:spPr>
                          <a:xfrm>
                            <a:off x="5712311" y="1481710"/>
                            <a:ext cx="1216923" cy="248211"/>
                          </a:xfrm>
                          <a:custGeom>
                            <a:avLst/>
                            <a:gdLst/>
                            <a:ahLst/>
                            <a:cxnLst/>
                            <a:rect l="0" t="0" r="0" b="0"/>
                            <a:pathLst>
                              <a:path w="1216923" h="248211">
                                <a:moveTo>
                                  <a:pt x="160447" y="0"/>
                                </a:moveTo>
                                <a:lnTo>
                                  <a:pt x="1216923" y="0"/>
                                </a:lnTo>
                                <a:lnTo>
                                  <a:pt x="1216923" y="248211"/>
                                </a:lnTo>
                                <a:lnTo>
                                  <a:pt x="160447" y="248211"/>
                                </a:lnTo>
                                <a:lnTo>
                                  <a:pt x="0" y="124112"/>
                                </a:lnTo>
                                <a:lnTo>
                                  <a:pt x="160447"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98" name="Shape 98"/>
                        <wps:cNvSpPr/>
                        <wps:spPr>
                          <a:xfrm>
                            <a:off x="5711580" y="1767436"/>
                            <a:ext cx="1217655" cy="248223"/>
                          </a:xfrm>
                          <a:custGeom>
                            <a:avLst/>
                            <a:gdLst/>
                            <a:ahLst/>
                            <a:cxnLst/>
                            <a:rect l="0" t="0" r="0" b="0"/>
                            <a:pathLst>
                              <a:path w="1217655" h="248223">
                                <a:moveTo>
                                  <a:pt x="160447" y="0"/>
                                </a:moveTo>
                                <a:lnTo>
                                  <a:pt x="1217655" y="0"/>
                                </a:lnTo>
                                <a:lnTo>
                                  <a:pt x="1217655" y="248223"/>
                                </a:lnTo>
                                <a:lnTo>
                                  <a:pt x="160447" y="248223"/>
                                </a:lnTo>
                                <a:lnTo>
                                  <a:pt x="0" y="124111"/>
                                </a:lnTo>
                                <a:lnTo>
                                  <a:pt x="160447"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01" name="Shape 101"/>
                        <wps:cNvSpPr/>
                        <wps:spPr>
                          <a:xfrm>
                            <a:off x="2380" y="2576241"/>
                            <a:ext cx="2214896" cy="401251"/>
                          </a:xfrm>
                          <a:custGeom>
                            <a:avLst/>
                            <a:gdLst/>
                            <a:ahLst/>
                            <a:cxnLst/>
                            <a:rect l="0" t="0" r="0" b="0"/>
                            <a:pathLst>
                              <a:path w="2214896" h="401251">
                                <a:moveTo>
                                  <a:pt x="27075" y="0"/>
                                </a:moveTo>
                                <a:cubicBezTo>
                                  <a:pt x="27075" y="0"/>
                                  <a:pt x="0" y="0"/>
                                  <a:pt x="0" y="27063"/>
                                </a:cubicBezTo>
                                <a:lnTo>
                                  <a:pt x="0" y="374189"/>
                                </a:lnTo>
                                <a:cubicBezTo>
                                  <a:pt x="0" y="374189"/>
                                  <a:pt x="0" y="401251"/>
                                  <a:pt x="27075" y="401251"/>
                                </a:cubicBezTo>
                                <a:lnTo>
                                  <a:pt x="2187833" y="401251"/>
                                </a:lnTo>
                                <a:cubicBezTo>
                                  <a:pt x="2187833" y="401251"/>
                                  <a:pt x="2214896" y="401251"/>
                                  <a:pt x="2214896" y="374189"/>
                                </a:cubicBezTo>
                                <a:lnTo>
                                  <a:pt x="2214896" y="27063"/>
                                </a:lnTo>
                                <a:cubicBezTo>
                                  <a:pt x="2214896" y="27063"/>
                                  <a:pt x="2214896" y="0"/>
                                  <a:pt x="2187833" y="0"/>
                                </a:cubicBezTo>
                                <a:lnTo>
                                  <a:pt x="27075" y="0"/>
                                </a:lnTo>
                                <a:close/>
                              </a:path>
                            </a:pathLst>
                          </a:custGeom>
                          <a:ln w="4775" cap="flat">
                            <a:miter lim="100000"/>
                          </a:ln>
                        </wps:spPr>
                        <wps:style>
                          <a:lnRef idx="1">
                            <a:srgbClr val="181717"/>
                          </a:lnRef>
                          <a:fillRef idx="0">
                            <a:srgbClr val="000000">
                              <a:alpha val="0"/>
                            </a:srgbClr>
                          </a:fillRef>
                          <a:effectRef idx="0">
                            <a:scrgbClr r="0" g="0" b="0"/>
                          </a:effectRef>
                          <a:fontRef idx="none"/>
                        </wps:style>
                        <wps:bodyPr/>
                      </wps:wsp>
                      <wps:wsp>
                        <wps:cNvPr id="785" name="Shape 785"/>
                        <wps:cNvSpPr/>
                        <wps:spPr>
                          <a:xfrm>
                            <a:off x="0" y="1024260"/>
                            <a:ext cx="2230362" cy="0"/>
                          </a:xfrm>
                          <a:custGeom>
                            <a:avLst/>
                            <a:gdLst/>
                            <a:ahLst/>
                            <a:cxnLst/>
                            <a:rect l="0" t="0" r="0" b="0"/>
                            <a:pathLst>
                              <a:path w="2230362">
                                <a:moveTo>
                                  <a:pt x="0" y="0"/>
                                </a:moveTo>
                                <a:lnTo>
                                  <a:pt x="2230362" y="0"/>
                                </a:lnTo>
                              </a:path>
                            </a:pathLst>
                          </a:custGeom>
                          <a:ln w="9549" cap="flat">
                            <a:miter lim="127000"/>
                          </a:ln>
                        </wps:spPr>
                        <wps:style>
                          <a:lnRef idx="1">
                            <a:srgbClr val="181717"/>
                          </a:lnRef>
                          <a:fillRef idx="0">
                            <a:srgbClr val="000000">
                              <a:alpha val="0"/>
                            </a:srgbClr>
                          </a:fillRef>
                          <a:effectRef idx="0">
                            <a:scrgbClr r="0" g="0" b="0"/>
                          </a:effectRef>
                          <a:fontRef idx="none"/>
                        </wps:style>
                        <wps:bodyPr/>
                      </wps:wsp>
                      <wps:wsp>
                        <wps:cNvPr id="788" name="Shape 788"/>
                        <wps:cNvSpPr/>
                        <wps:spPr>
                          <a:xfrm>
                            <a:off x="0" y="1386661"/>
                            <a:ext cx="2230362" cy="0"/>
                          </a:xfrm>
                          <a:custGeom>
                            <a:avLst/>
                            <a:gdLst/>
                            <a:ahLst/>
                            <a:cxnLst/>
                            <a:rect l="0" t="0" r="0" b="0"/>
                            <a:pathLst>
                              <a:path w="2230362">
                                <a:moveTo>
                                  <a:pt x="0" y="0"/>
                                </a:moveTo>
                                <a:lnTo>
                                  <a:pt x="2230362" y="0"/>
                                </a:lnTo>
                              </a:path>
                            </a:pathLst>
                          </a:custGeom>
                          <a:ln w="9549" cap="flat">
                            <a:miter lim="127000"/>
                          </a:ln>
                        </wps:spPr>
                        <wps:style>
                          <a:lnRef idx="1">
                            <a:srgbClr val="181717"/>
                          </a:lnRef>
                          <a:fillRef idx="0">
                            <a:srgbClr val="000000">
                              <a:alpha val="0"/>
                            </a:srgbClr>
                          </a:fillRef>
                          <a:effectRef idx="0">
                            <a:scrgbClr r="0" g="0" b="0"/>
                          </a:effectRef>
                          <a:fontRef idx="none"/>
                        </wps:style>
                        <wps:bodyPr/>
                      </wps:wsp>
                      <wps:wsp>
                        <wps:cNvPr id="790" name="Shape 790"/>
                        <wps:cNvSpPr/>
                        <wps:spPr>
                          <a:xfrm>
                            <a:off x="780657" y="1630645"/>
                            <a:ext cx="669036" cy="0"/>
                          </a:xfrm>
                          <a:custGeom>
                            <a:avLst/>
                            <a:gdLst/>
                            <a:ahLst/>
                            <a:cxnLst/>
                            <a:rect l="0" t="0" r="0" b="0"/>
                            <a:pathLst>
                              <a:path w="669036">
                                <a:moveTo>
                                  <a:pt x="0" y="0"/>
                                </a:moveTo>
                                <a:lnTo>
                                  <a:pt x="669036" y="0"/>
                                </a:lnTo>
                              </a:path>
                            </a:pathLst>
                          </a:custGeom>
                          <a:ln w="3820" cap="flat">
                            <a:miter lim="127000"/>
                          </a:ln>
                        </wps:spPr>
                        <wps:style>
                          <a:lnRef idx="1">
                            <a:srgbClr val="181717"/>
                          </a:lnRef>
                          <a:fillRef idx="0">
                            <a:srgbClr val="000000">
                              <a:alpha val="0"/>
                            </a:srgbClr>
                          </a:fillRef>
                          <a:effectRef idx="0">
                            <a:scrgbClr r="0" g="0" b="0"/>
                          </a:effectRef>
                          <a:fontRef idx="none"/>
                        </wps:style>
                        <wps:bodyPr/>
                      </wps:wsp>
                      <wps:wsp>
                        <wps:cNvPr id="804" name="Shape 804"/>
                        <wps:cNvSpPr/>
                        <wps:spPr>
                          <a:xfrm>
                            <a:off x="0" y="2433759"/>
                            <a:ext cx="2230362" cy="0"/>
                          </a:xfrm>
                          <a:custGeom>
                            <a:avLst/>
                            <a:gdLst/>
                            <a:ahLst/>
                            <a:cxnLst/>
                            <a:rect l="0" t="0" r="0" b="0"/>
                            <a:pathLst>
                              <a:path w="2230362">
                                <a:moveTo>
                                  <a:pt x="0" y="0"/>
                                </a:moveTo>
                                <a:lnTo>
                                  <a:pt x="2230362" y="0"/>
                                </a:lnTo>
                              </a:path>
                            </a:pathLst>
                          </a:custGeom>
                          <a:ln w="9549"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15" style="width:545.609pt;height:234.644pt;position:absolute;z-index:-2147483585;mso-position-horizontal-relative:text;mso-position-horizontal:absolute;margin-left:-184.988pt;mso-position-vertical-relative:text;margin-top:-165.93pt;" coordsize="69292,29799">
                <v:shape id="Shape 6560" style="position:absolute;width:45753;height:10883;left:23493;top:18915;" coordsize="4575383,1088362" path="m0,0l4575383,0l4575383,1088362l0,1088362l0,0">
                  <v:stroke weight="0pt" endcap="flat" joinstyle="miter" miterlimit="10" on="false" color="#000000" opacity="0"/>
                  <v:fill on="true" color="#544653"/>
                </v:shape>
                <v:shape id="Picture 6354" style="position:absolute;width:45689;height:18958;left:23436;top:-30;" filled="f">
                  <v:imagedata r:id="rId8"/>
                </v:shape>
                <v:shape id="Shape 42" style="position:absolute;width:1522;height:1154;left:40242;top:28310;" coordsize="152278,115407" path="m152278,0c152278,0,98633,16133,117653,90404c117653,90404,48646,83046,0,115407c0,115407,3505,36874,78181,10049c78181,10049,106284,16823,152278,0x">
                  <v:stroke weight="0pt" endcap="flat" joinstyle="miter" miterlimit="10" on="false" color="#000000" opacity="0"/>
                  <v:fill on="true" color="#544653"/>
                </v:shape>
                <v:shape id="Shape 43" style="position:absolute;width:1522;height:1154;left:40242;top:28310;" coordsize="152294,115407" path="m0,115407c0,115407,3502,36874,78195,10049c78195,10049,106271,16823,152294,0c152294,0,98611,16133,117652,90404c117652,90404,48680,83046,0,115407x">
                  <v:stroke weight="0.214325pt" endcap="flat" joinstyle="miter" miterlimit="4" on="true" color="#fffefd"/>
                  <v:fill on="false" color="#000000" opacity="0"/>
                </v:shape>
                <v:shape id="Shape 44" style="position:absolute;width:1476;height:1206;left:40186;top:28194;" coordsize="147645,120693" path="m147645,0c147645,0,94671,18002,116586,91559c116586,91559,47366,86630,0,120693c0,120693,457,42101,74006,12657c74006,12657,102383,18419,147645,0x">
                  <v:stroke weight="0pt" endcap="flat" joinstyle="miter" miterlimit="4" on="false" color="#000000" opacity="0"/>
                  <v:fill on="true" color="#544653"/>
                </v:shape>
                <v:shape id="Shape 45" style="position:absolute;width:1476;height:1206;left:40187;top:28194;" coordsize="147636,120693" path="m0,120693c0,120693,438,42101,74006,12657c74006,12657,102363,18419,147636,0c147636,0,94672,18002,116589,91559c116589,91559,47367,86630,0,120693x">
                  <v:stroke weight="0.214325pt" endcap="flat" joinstyle="miter" miterlimit="4" on="true" color="#fffefd"/>
                  <v:fill on="false" color="#000000" opacity="0"/>
                </v:shape>
                <v:shape id="Shape 46" style="position:absolute;width:1443;height:1287;left:40076;top:28084;" coordsize="144353,128719" path="m144353,0c144353,0,92568,20944,119025,93143c119025,93143,49591,92084,4420,128719c4420,128719,0,50221,71628,16752c71628,16752,100279,20944,144353,0x">
                  <v:stroke weight="0pt" endcap="flat" joinstyle="miter" miterlimit="4" on="false" color="#000000" opacity="0"/>
                  <v:fill on="true" color="#544653"/>
                </v:shape>
                <v:shape id="Shape 47" style="position:absolute;width:1443;height:1287;left:40076;top:28084;" coordsize="144352,128718" path="m4408,128718c4408,128718,0,50220,71629,16752c71629,16752,100268,20943,144352,0c144352,0,92546,20943,118996,93142c118996,93142,49587,92083,4408,128718x">
                  <v:stroke weight="0.214325pt" endcap="flat" joinstyle="miter" miterlimit="4" on="true" color="#fffefd"/>
                  <v:fill on="false" color="#000000" opacity="0"/>
                </v:shape>
                <v:shape id="Shape 94" style="position:absolute;width:45751;height:29753;left:23517;top:46;" coordsize="4575134,2975342" path="m0,2975342l0,0l4575134,0l4575134,2975342">
                  <v:stroke weight="0.35673pt" endcap="flat" joinstyle="miter" miterlimit="4" on="true" color="#544653"/>
                  <v:fill on="false" color="#000000" opacity="0"/>
                </v:shape>
                <v:shape id="Shape 95" style="position:absolute;width:12169;height:2482;left:57123;top:14817;" coordsize="1216923,248211" path="m160447,0l1216923,0l1216923,248211l160447,248211l0,124112l160447,0x">
                  <v:stroke weight="0pt" endcap="flat" joinstyle="miter" miterlimit="4" on="false" color="#000000" opacity="0"/>
                  <v:fill on="true" color="#009ed5"/>
                </v:shape>
                <v:shape id="Shape 98" style="position:absolute;width:12176;height:2482;left:57115;top:17674;" coordsize="1217655,248223" path="m160447,0l1217655,0l1217655,248223l160447,248223l0,124111l160447,0x">
                  <v:stroke weight="0pt" endcap="flat" joinstyle="miter" miterlimit="4" on="false" color="#000000" opacity="0"/>
                  <v:fill on="true" color="#009ed5"/>
                </v:shape>
                <v:shape id="Shape 101" style="position:absolute;width:22148;height:4012;left:23;top:25762;" coordsize="2214896,401251" path="m27075,0c27075,0,0,0,0,27063l0,374189c0,374189,0,401251,27075,401251l2187833,401251c2187833,401251,2214896,401251,2214896,374189l2214896,27063c2214896,27063,2214896,0,2187833,0l27075,0x">
                  <v:stroke weight="0.37596pt" endcap="flat" joinstyle="miter" miterlimit="4" on="true" color="#181717"/>
                  <v:fill on="false" color="#000000" opacity="0"/>
                </v:shape>
                <v:shape id="Shape 785" style="position:absolute;width:22303;height:0;left:0;top:10242;" coordsize="2230362,0" path="m0,0l2230362,0">
                  <v:stroke weight="0.751922pt" endcap="flat" joinstyle="miter" miterlimit="10" on="true" color="#181717"/>
                  <v:fill on="false" color="#000000" opacity="0"/>
                </v:shape>
                <v:shape id="Shape 788" style="position:absolute;width:22303;height:0;left:0;top:13866;" coordsize="2230362,0" path="m0,0l2230362,0">
                  <v:stroke weight="0.751922pt" endcap="flat" joinstyle="miter" miterlimit="10" on="true" color="#181717"/>
                  <v:fill on="false" color="#000000" opacity="0"/>
                </v:shape>
                <v:shape id="Shape 790" style="position:absolute;width:6690;height:0;left:7806;top:16306;" coordsize="669036,0" path="m0,0l669036,0">
                  <v:stroke weight="0.300768pt" endcap="flat" joinstyle="miter" miterlimit="10" on="true" color="#181717"/>
                  <v:fill on="false" color="#000000" opacity="0"/>
                </v:shape>
                <v:shape id="Shape 804" style="position:absolute;width:22303;height:0;left:0;top:24337;" coordsize="2230362,0" path="m0,0l2230362,0">
                  <v:stroke weight="0.751922pt" endcap="flat" joinstyle="miter" miterlimit="10" on="true" color="#181717"/>
                  <v:fill on="false" color="#000000" opacity="0"/>
                </v:shape>
              </v:group>
            </w:pict>
          </mc:Fallback>
        </mc:AlternateContent>
      </w:r>
      <w:r>
        <w:rPr>
          <w:rFonts w:ascii="Arial" w:eastAsia="Arial" w:hAnsi="Arial" w:cs="Arial"/>
          <w:color w:val="FFFEFD"/>
          <w:sz w:val="42"/>
        </w:rPr>
        <w:t xml:space="preserve">Saisissez votre annonce légale sur </w:t>
      </w:r>
      <w:r>
        <w:rPr>
          <w:b/>
          <w:color w:val="FFFEFD"/>
          <w:sz w:val="49"/>
        </w:rPr>
        <w:t>regions-annonceslegales</w:t>
      </w:r>
      <w:r>
        <w:rPr>
          <w:b/>
          <w:color w:val="FFFEFD"/>
          <w:sz w:val="49"/>
          <w:vertAlign w:val="subscript"/>
        </w:rPr>
        <w:t>.com</w:t>
      </w:r>
      <w:r>
        <w:rPr>
          <w:b/>
          <w:color w:val="FFFEFD"/>
          <w:sz w:val="41"/>
          <w:vertAlign w:val="subscript"/>
        </w:rPr>
        <w:t xml:space="preserve"> </w:t>
      </w:r>
    </w:p>
    <w:p w14:paraId="3B5C95E8" w14:textId="77777777" w:rsidR="00BE3340" w:rsidRDefault="00F50D5A">
      <w:pPr>
        <w:spacing w:after="0" w:line="259" w:lineRule="auto"/>
        <w:ind w:left="293" w:right="0" w:firstLine="0"/>
        <w:jc w:val="center"/>
      </w:pPr>
      <w:r>
        <w:rPr>
          <w:b/>
          <w:color w:val="FFFEFD"/>
          <w:sz w:val="14"/>
        </w:rPr>
        <w:t>regions-annonceslegales</w:t>
      </w:r>
      <w:r>
        <w:rPr>
          <w:b/>
          <w:color w:val="FFFEFD"/>
          <w:sz w:val="12"/>
        </w:rPr>
        <w:t>.com</w:t>
      </w:r>
    </w:p>
    <w:p w14:paraId="69EFC4D0" w14:textId="77777777" w:rsidR="00BE3340" w:rsidRDefault="00F50D5A">
      <w:pPr>
        <w:spacing w:after="0" w:line="259" w:lineRule="auto"/>
        <w:ind w:left="0" w:right="282" w:firstLine="0"/>
        <w:jc w:val="center"/>
      </w:pPr>
      <w:r>
        <w:rPr>
          <w:b/>
          <w:color w:val="FFFEFD"/>
          <w:sz w:val="6"/>
        </w:rPr>
        <w:t>Créer et publier vos annonces légales en ligne</w:t>
      </w:r>
    </w:p>
    <w:sectPr w:rsidR="00BE3340">
      <w:pgSz w:w="11900" w:h="16840"/>
      <w:pgMar w:top="1440" w:right="494" w:bottom="1440" w:left="493" w:header="720" w:footer="720" w:gutter="0"/>
      <w:cols w:num="2" w:space="720" w:equalWidth="0">
        <w:col w:w="3510" w:space="186"/>
        <w:col w:w="721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F7B11"/>
    <w:multiLevelType w:val="hybridMultilevel"/>
    <w:tmpl w:val="317E064C"/>
    <w:lvl w:ilvl="0" w:tplc="DBC84BF0">
      <w:start w:val="1"/>
      <w:numFmt w:val="bullet"/>
      <w:lvlText w:val="-"/>
      <w:lvlJc w:val="left"/>
      <w:pPr>
        <w:ind w:left="81"/>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1" w:tplc="8F62141E">
      <w:start w:val="1"/>
      <w:numFmt w:val="bullet"/>
      <w:lvlText w:val="o"/>
      <w:lvlJc w:val="left"/>
      <w:pPr>
        <w:ind w:left="108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2" w:tplc="2770500E">
      <w:start w:val="1"/>
      <w:numFmt w:val="bullet"/>
      <w:lvlText w:val="▪"/>
      <w:lvlJc w:val="left"/>
      <w:pPr>
        <w:ind w:left="180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3" w:tplc="93CC9904">
      <w:start w:val="1"/>
      <w:numFmt w:val="bullet"/>
      <w:lvlText w:val="•"/>
      <w:lvlJc w:val="left"/>
      <w:pPr>
        <w:ind w:left="252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4" w:tplc="CE6E0A98">
      <w:start w:val="1"/>
      <w:numFmt w:val="bullet"/>
      <w:lvlText w:val="o"/>
      <w:lvlJc w:val="left"/>
      <w:pPr>
        <w:ind w:left="324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5" w:tplc="D7EC37C0">
      <w:start w:val="1"/>
      <w:numFmt w:val="bullet"/>
      <w:lvlText w:val="▪"/>
      <w:lvlJc w:val="left"/>
      <w:pPr>
        <w:ind w:left="396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6" w:tplc="52AAA848">
      <w:start w:val="1"/>
      <w:numFmt w:val="bullet"/>
      <w:lvlText w:val="•"/>
      <w:lvlJc w:val="left"/>
      <w:pPr>
        <w:ind w:left="468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7" w:tplc="3BC6AE38">
      <w:start w:val="1"/>
      <w:numFmt w:val="bullet"/>
      <w:lvlText w:val="o"/>
      <w:lvlJc w:val="left"/>
      <w:pPr>
        <w:ind w:left="540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lvl w:ilvl="8" w:tplc="21423D44">
      <w:start w:val="1"/>
      <w:numFmt w:val="bullet"/>
      <w:lvlText w:val="▪"/>
      <w:lvlJc w:val="left"/>
      <w:pPr>
        <w:ind w:left="6120"/>
      </w:pPr>
      <w:rPr>
        <w:rFonts w:ascii="Calibri" w:eastAsia="Calibri" w:hAnsi="Calibri" w:cs="Calibri"/>
        <w:b w:val="0"/>
        <w:i w:val="0"/>
        <w:strike w:val="0"/>
        <w:dstrike w:val="0"/>
        <w:color w:val="181717"/>
        <w:sz w:val="10"/>
        <w:szCs w:val="10"/>
        <w:u w:val="none" w:color="000000"/>
        <w:bdr w:val="none" w:sz="0" w:space="0" w:color="auto"/>
        <w:shd w:val="clear" w:color="auto" w:fill="auto"/>
        <w:vertAlign w:val="baseline"/>
      </w:rPr>
    </w:lvl>
  </w:abstractNum>
  <w:num w:numId="1" w16cid:durableId="1470127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340"/>
    <w:rsid w:val="00BE3340"/>
    <w:rsid w:val="00F50D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B639"/>
  <w15:docId w15:val="{F989B59B-8B2A-4A12-B02D-2442B3E9E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19" w:lineRule="auto"/>
      <w:ind w:left="10" w:right="2" w:hanging="10"/>
      <w:jc w:val="both"/>
    </w:pPr>
    <w:rPr>
      <w:rFonts w:ascii="Calibri" w:eastAsia="Calibri" w:hAnsi="Calibri" w:cs="Calibri"/>
      <w:color w:val="181717"/>
      <w:sz w:val="10"/>
    </w:rPr>
  </w:style>
  <w:style w:type="paragraph" w:styleId="Titre1">
    <w:name w:val="heading 1"/>
    <w:next w:val="Normal"/>
    <w:link w:val="Titre1Car"/>
    <w:uiPriority w:val="9"/>
    <w:qFormat/>
    <w:pPr>
      <w:keepNext/>
      <w:keepLines/>
      <w:spacing w:after="46"/>
      <w:ind w:left="10" w:right="2" w:hanging="10"/>
      <w:jc w:val="center"/>
      <w:outlineLvl w:val="0"/>
    </w:pPr>
    <w:rPr>
      <w:rFonts w:ascii="Calibri" w:eastAsia="Calibri" w:hAnsi="Calibri" w:cs="Calibri"/>
      <w:b/>
      <w:color w:val="181717"/>
      <w:sz w:val="18"/>
    </w:rPr>
  </w:style>
  <w:style w:type="paragraph" w:styleId="Titre2">
    <w:name w:val="heading 2"/>
    <w:next w:val="Normal"/>
    <w:link w:val="Titre2Car"/>
    <w:uiPriority w:val="9"/>
    <w:unhideWhenUsed/>
    <w:qFormat/>
    <w:pPr>
      <w:keepNext/>
      <w:keepLines/>
      <w:spacing w:after="0"/>
      <w:outlineLvl w:val="1"/>
    </w:pPr>
    <w:rPr>
      <w:rFonts w:ascii="Calibri" w:eastAsia="Calibri" w:hAnsi="Calibri" w:cs="Calibri"/>
      <w:b/>
      <w:color w:val="181717"/>
      <w:sz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181717"/>
      <w:sz w:val="14"/>
    </w:rPr>
  </w:style>
  <w:style w:type="character" w:customStyle="1" w:styleId="Titre1Car">
    <w:name w:val="Titre 1 Car"/>
    <w:link w:val="Titre1"/>
    <w:rPr>
      <w:rFonts w:ascii="Calibri" w:eastAsia="Calibri" w:hAnsi="Calibri" w:cs="Calibri"/>
      <w:b/>
      <w:color w:val="181717"/>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6.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2149</Words>
  <Characters>11823</Characters>
  <Application>Microsoft Office Word</Application>
  <DocSecurity>0</DocSecurity>
  <Lines>98</Lines>
  <Paragraphs>27</Paragraphs>
  <ScaleCrop>false</ScaleCrop>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Télégramme-Lannion - Paimpol-10-10-2023.pdf)</dc:title>
  <dc:subject/>
  <dc:creator>scollet</dc:creator>
  <cp:keywords/>
  <cp:lastModifiedBy>Martine Viart</cp:lastModifiedBy>
  <cp:revision>2</cp:revision>
  <dcterms:created xsi:type="dcterms:W3CDTF">2023-12-27T16:50:00Z</dcterms:created>
  <dcterms:modified xsi:type="dcterms:W3CDTF">2023-12-27T16:50:00Z</dcterms:modified>
</cp:coreProperties>
</file>